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4B" w:rsidRDefault="00BD334B" w:rsidP="00BD3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Челбасского сельского поселения</w:t>
      </w:r>
    </w:p>
    <w:p w:rsidR="00BD334B" w:rsidRDefault="00BD334B" w:rsidP="00BD334B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  <w:gridCol w:w="2464"/>
        <w:gridCol w:w="2465"/>
        <w:gridCol w:w="2465"/>
      </w:tblGrid>
      <w:tr w:rsidR="00BD334B" w:rsidRPr="0091494E" w:rsidTr="008928F1">
        <w:trPr>
          <w:jc w:val="center"/>
        </w:trPr>
        <w:tc>
          <w:tcPr>
            <w:tcW w:w="2464" w:type="dxa"/>
          </w:tcPr>
          <w:p w:rsidR="00BD334B" w:rsidRPr="0091494E" w:rsidRDefault="00BD334B" w:rsidP="008928F1">
            <w:pPr>
              <w:jc w:val="center"/>
              <w:rPr>
                <w:sz w:val="28"/>
                <w:szCs w:val="28"/>
              </w:rPr>
            </w:pPr>
            <w:r w:rsidRPr="0091494E">
              <w:rPr>
                <w:sz w:val="28"/>
                <w:szCs w:val="28"/>
              </w:rPr>
              <w:t>Дата размещения</w:t>
            </w:r>
          </w:p>
        </w:tc>
        <w:tc>
          <w:tcPr>
            <w:tcW w:w="2464" w:type="dxa"/>
          </w:tcPr>
          <w:p w:rsidR="00BD334B" w:rsidRPr="0091494E" w:rsidRDefault="00BD334B" w:rsidP="008928F1">
            <w:pPr>
              <w:jc w:val="center"/>
              <w:rPr>
                <w:sz w:val="28"/>
                <w:szCs w:val="28"/>
              </w:rPr>
            </w:pPr>
            <w:r w:rsidRPr="0091494E">
              <w:rPr>
                <w:sz w:val="28"/>
                <w:szCs w:val="28"/>
              </w:rPr>
              <w:t xml:space="preserve">Инициатор </w:t>
            </w:r>
          </w:p>
          <w:p w:rsidR="00BD334B" w:rsidRPr="0091494E" w:rsidRDefault="00BD334B" w:rsidP="008928F1">
            <w:pPr>
              <w:jc w:val="center"/>
              <w:rPr>
                <w:sz w:val="28"/>
                <w:szCs w:val="28"/>
              </w:rPr>
            </w:pPr>
            <w:r w:rsidRPr="0091494E">
              <w:rPr>
                <w:sz w:val="28"/>
                <w:szCs w:val="28"/>
              </w:rPr>
              <w:t>внес</w:t>
            </w:r>
            <w:r w:rsidRPr="0091494E">
              <w:rPr>
                <w:sz w:val="28"/>
                <w:szCs w:val="28"/>
              </w:rPr>
              <w:t>е</w:t>
            </w:r>
            <w:r w:rsidRPr="0091494E">
              <w:rPr>
                <w:sz w:val="28"/>
                <w:szCs w:val="28"/>
              </w:rPr>
              <w:t>ния НПА</w:t>
            </w:r>
          </w:p>
        </w:tc>
        <w:tc>
          <w:tcPr>
            <w:tcW w:w="2464" w:type="dxa"/>
          </w:tcPr>
          <w:p w:rsidR="00BD334B" w:rsidRPr="0091494E" w:rsidRDefault="00BD334B" w:rsidP="008928F1">
            <w:pPr>
              <w:jc w:val="center"/>
              <w:rPr>
                <w:sz w:val="28"/>
                <w:szCs w:val="28"/>
              </w:rPr>
            </w:pPr>
            <w:r w:rsidRPr="0091494E">
              <w:rPr>
                <w:sz w:val="28"/>
                <w:szCs w:val="28"/>
              </w:rPr>
              <w:t>Дата заключения</w:t>
            </w:r>
          </w:p>
        </w:tc>
        <w:tc>
          <w:tcPr>
            <w:tcW w:w="2464" w:type="dxa"/>
          </w:tcPr>
          <w:p w:rsidR="00BD334B" w:rsidRPr="0091494E" w:rsidRDefault="00BD334B" w:rsidP="008928F1">
            <w:pPr>
              <w:jc w:val="center"/>
              <w:rPr>
                <w:sz w:val="28"/>
                <w:szCs w:val="28"/>
              </w:rPr>
            </w:pPr>
            <w:r w:rsidRPr="0091494E">
              <w:rPr>
                <w:sz w:val="28"/>
                <w:szCs w:val="28"/>
              </w:rPr>
              <w:t xml:space="preserve">Нормативный </w:t>
            </w:r>
          </w:p>
          <w:p w:rsidR="00BD334B" w:rsidRPr="0091494E" w:rsidRDefault="00BD334B" w:rsidP="008928F1">
            <w:pPr>
              <w:jc w:val="center"/>
              <w:rPr>
                <w:sz w:val="28"/>
                <w:szCs w:val="28"/>
              </w:rPr>
            </w:pPr>
            <w:r w:rsidRPr="0091494E">
              <w:rPr>
                <w:sz w:val="28"/>
                <w:szCs w:val="28"/>
              </w:rPr>
              <w:t>пр</w:t>
            </w:r>
            <w:r w:rsidRPr="0091494E">
              <w:rPr>
                <w:sz w:val="28"/>
                <w:szCs w:val="28"/>
              </w:rPr>
              <w:t>а</w:t>
            </w:r>
            <w:r w:rsidRPr="0091494E">
              <w:rPr>
                <w:sz w:val="28"/>
                <w:szCs w:val="28"/>
              </w:rPr>
              <w:t>вовой акт</w:t>
            </w:r>
          </w:p>
        </w:tc>
        <w:tc>
          <w:tcPr>
            <w:tcW w:w="2465" w:type="dxa"/>
          </w:tcPr>
          <w:p w:rsidR="00BD334B" w:rsidRPr="0091494E" w:rsidRDefault="00BD334B" w:rsidP="008928F1">
            <w:pPr>
              <w:jc w:val="center"/>
              <w:rPr>
                <w:sz w:val="28"/>
                <w:szCs w:val="28"/>
              </w:rPr>
            </w:pPr>
            <w:r w:rsidRPr="0091494E">
              <w:rPr>
                <w:sz w:val="28"/>
                <w:szCs w:val="28"/>
              </w:rPr>
              <w:t xml:space="preserve">Заключение </w:t>
            </w:r>
          </w:p>
          <w:p w:rsidR="00BD334B" w:rsidRPr="0091494E" w:rsidRDefault="00BD334B" w:rsidP="008928F1">
            <w:pPr>
              <w:jc w:val="center"/>
              <w:rPr>
                <w:sz w:val="28"/>
                <w:szCs w:val="28"/>
              </w:rPr>
            </w:pPr>
            <w:r w:rsidRPr="0091494E">
              <w:rPr>
                <w:sz w:val="28"/>
                <w:szCs w:val="28"/>
              </w:rPr>
              <w:t>упо</w:t>
            </w:r>
            <w:r w:rsidRPr="0091494E">
              <w:rPr>
                <w:sz w:val="28"/>
                <w:szCs w:val="28"/>
              </w:rPr>
              <w:t>л</w:t>
            </w:r>
            <w:r w:rsidRPr="0091494E">
              <w:rPr>
                <w:sz w:val="28"/>
                <w:szCs w:val="28"/>
              </w:rPr>
              <w:t>номоченного о</w:t>
            </w:r>
            <w:r w:rsidRPr="0091494E">
              <w:rPr>
                <w:sz w:val="28"/>
                <w:szCs w:val="28"/>
              </w:rPr>
              <w:t>р</w:t>
            </w:r>
            <w:r w:rsidRPr="0091494E">
              <w:rPr>
                <w:sz w:val="28"/>
                <w:szCs w:val="28"/>
              </w:rPr>
              <w:t>гана</w:t>
            </w:r>
          </w:p>
        </w:tc>
        <w:tc>
          <w:tcPr>
            <w:tcW w:w="2465" w:type="dxa"/>
          </w:tcPr>
          <w:p w:rsidR="00BD334B" w:rsidRPr="0091494E" w:rsidRDefault="00BD334B" w:rsidP="008928F1">
            <w:pPr>
              <w:jc w:val="center"/>
              <w:rPr>
                <w:sz w:val="28"/>
                <w:szCs w:val="28"/>
              </w:rPr>
            </w:pPr>
            <w:r w:rsidRPr="0091494E">
              <w:rPr>
                <w:sz w:val="28"/>
                <w:szCs w:val="28"/>
              </w:rPr>
              <w:t xml:space="preserve">Заключение </w:t>
            </w:r>
          </w:p>
          <w:p w:rsidR="00BD334B" w:rsidRPr="0091494E" w:rsidRDefault="00BD334B" w:rsidP="008928F1">
            <w:pPr>
              <w:jc w:val="center"/>
              <w:rPr>
                <w:sz w:val="28"/>
                <w:szCs w:val="28"/>
              </w:rPr>
            </w:pPr>
            <w:r w:rsidRPr="0091494E">
              <w:rPr>
                <w:sz w:val="28"/>
                <w:szCs w:val="28"/>
              </w:rPr>
              <w:t xml:space="preserve">независимой </w:t>
            </w:r>
          </w:p>
          <w:p w:rsidR="00BD334B" w:rsidRPr="0091494E" w:rsidRDefault="00BD334B" w:rsidP="008928F1">
            <w:pPr>
              <w:jc w:val="center"/>
              <w:rPr>
                <w:sz w:val="28"/>
                <w:szCs w:val="28"/>
              </w:rPr>
            </w:pPr>
            <w:r w:rsidRPr="0091494E">
              <w:rPr>
                <w:sz w:val="28"/>
                <w:szCs w:val="28"/>
              </w:rPr>
              <w:t>экспе</w:t>
            </w:r>
            <w:r w:rsidRPr="0091494E">
              <w:rPr>
                <w:sz w:val="28"/>
                <w:szCs w:val="28"/>
              </w:rPr>
              <w:t>р</w:t>
            </w:r>
            <w:r w:rsidRPr="0091494E">
              <w:rPr>
                <w:sz w:val="28"/>
                <w:szCs w:val="28"/>
              </w:rPr>
              <w:t>тизы</w:t>
            </w:r>
          </w:p>
        </w:tc>
      </w:tr>
      <w:tr w:rsidR="00BD334B" w:rsidRPr="0091494E" w:rsidTr="008928F1">
        <w:trPr>
          <w:jc w:val="center"/>
        </w:trPr>
        <w:tc>
          <w:tcPr>
            <w:tcW w:w="2464" w:type="dxa"/>
          </w:tcPr>
          <w:p w:rsidR="00BD334B" w:rsidRPr="0091494E" w:rsidRDefault="00BD334B" w:rsidP="00892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  <w:r w:rsidRPr="0091494E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BD334B" w:rsidRPr="0091494E" w:rsidRDefault="00BD334B" w:rsidP="008928F1">
            <w:pPr>
              <w:rPr>
                <w:sz w:val="28"/>
                <w:szCs w:val="28"/>
              </w:rPr>
            </w:pPr>
            <w:r w:rsidRPr="0091494E">
              <w:rPr>
                <w:sz w:val="28"/>
                <w:szCs w:val="28"/>
              </w:rPr>
              <w:t>Совет муниц</w:t>
            </w:r>
            <w:r w:rsidRPr="0091494E">
              <w:rPr>
                <w:sz w:val="28"/>
                <w:szCs w:val="28"/>
              </w:rPr>
              <w:t>и</w:t>
            </w:r>
            <w:r w:rsidRPr="0091494E">
              <w:rPr>
                <w:sz w:val="28"/>
                <w:szCs w:val="28"/>
              </w:rPr>
              <w:t>пального образ</w:t>
            </w:r>
            <w:r w:rsidRPr="0091494E">
              <w:rPr>
                <w:sz w:val="28"/>
                <w:szCs w:val="28"/>
              </w:rPr>
              <w:t>о</w:t>
            </w:r>
            <w:r w:rsidRPr="0091494E">
              <w:rPr>
                <w:sz w:val="28"/>
                <w:szCs w:val="28"/>
              </w:rPr>
              <w:t>вания Челбасское сельское посел</w:t>
            </w:r>
            <w:r w:rsidRPr="0091494E">
              <w:rPr>
                <w:sz w:val="28"/>
                <w:szCs w:val="28"/>
              </w:rPr>
              <w:t>е</w:t>
            </w:r>
            <w:r w:rsidRPr="0091494E">
              <w:rPr>
                <w:sz w:val="28"/>
                <w:szCs w:val="28"/>
              </w:rPr>
              <w:t xml:space="preserve">ние </w:t>
            </w:r>
          </w:p>
        </w:tc>
        <w:tc>
          <w:tcPr>
            <w:tcW w:w="2464" w:type="dxa"/>
          </w:tcPr>
          <w:p w:rsidR="00BD334B" w:rsidRPr="0091494E" w:rsidRDefault="00BD334B" w:rsidP="008928F1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BD334B" w:rsidRPr="0091494E" w:rsidRDefault="00BD334B" w:rsidP="008928F1">
            <w:pPr>
              <w:jc w:val="both"/>
              <w:rPr>
                <w:sz w:val="28"/>
                <w:szCs w:val="28"/>
              </w:rPr>
            </w:pPr>
            <w:r w:rsidRPr="0091494E">
              <w:rPr>
                <w:sz w:val="28"/>
                <w:szCs w:val="28"/>
              </w:rPr>
              <w:t>Проект решения Совета муниц</w:t>
            </w:r>
            <w:r w:rsidRPr="0091494E">
              <w:rPr>
                <w:sz w:val="28"/>
                <w:szCs w:val="28"/>
              </w:rPr>
              <w:t>и</w:t>
            </w:r>
            <w:r w:rsidRPr="0091494E">
              <w:rPr>
                <w:sz w:val="28"/>
                <w:szCs w:val="28"/>
              </w:rPr>
              <w:t>пального образ</w:t>
            </w:r>
            <w:r w:rsidRPr="0091494E">
              <w:rPr>
                <w:sz w:val="28"/>
                <w:szCs w:val="28"/>
              </w:rPr>
              <w:t>о</w:t>
            </w:r>
            <w:r w:rsidRPr="0091494E">
              <w:rPr>
                <w:sz w:val="28"/>
                <w:szCs w:val="28"/>
              </w:rPr>
              <w:t>вания Челбасское сельское посел</w:t>
            </w:r>
            <w:r w:rsidRPr="0091494E">
              <w:rPr>
                <w:sz w:val="28"/>
                <w:szCs w:val="28"/>
              </w:rPr>
              <w:t>е</w:t>
            </w:r>
            <w:r w:rsidRPr="0091494E">
              <w:rPr>
                <w:sz w:val="28"/>
                <w:szCs w:val="28"/>
              </w:rPr>
              <w:t>ние «</w:t>
            </w:r>
            <w:r>
              <w:rPr>
                <w:sz w:val="28"/>
                <w:szCs w:val="28"/>
              </w:rPr>
              <w:t>О гербе муниципального образования Челба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ское сельское поселение Каневск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 Красн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дарского края</w:t>
            </w:r>
            <w:r w:rsidRPr="0091494E">
              <w:rPr>
                <w:sz w:val="28"/>
                <w:szCs w:val="28"/>
              </w:rPr>
              <w:t>»</w:t>
            </w:r>
          </w:p>
          <w:p w:rsidR="00BD334B" w:rsidRPr="0091494E" w:rsidRDefault="00BD334B" w:rsidP="008928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BD334B" w:rsidRPr="0091494E" w:rsidRDefault="00BD334B" w:rsidP="008928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BD334B" w:rsidRPr="0091494E" w:rsidRDefault="00BD334B" w:rsidP="008928F1">
            <w:pPr>
              <w:rPr>
                <w:sz w:val="28"/>
                <w:szCs w:val="28"/>
              </w:rPr>
            </w:pPr>
          </w:p>
        </w:tc>
      </w:tr>
    </w:tbl>
    <w:p w:rsidR="00BD334B" w:rsidRDefault="00BD334B" w:rsidP="00BD334B">
      <w:pPr>
        <w:rPr>
          <w:b/>
          <w:sz w:val="28"/>
          <w:szCs w:val="28"/>
        </w:rPr>
      </w:pPr>
    </w:p>
    <w:p w:rsidR="00BD334B" w:rsidRDefault="00BD334B" w:rsidP="00BD334B">
      <w:pPr>
        <w:rPr>
          <w:b/>
          <w:sz w:val="28"/>
          <w:szCs w:val="28"/>
        </w:rPr>
      </w:pPr>
    </w:p>
    <w:p w:rsidR="00BD334B" w:rsidRPr="0064097F" w:rsidRDefault="00BD334B" w:rsidP="00BD334B">
      <w:pPr>
        <w:rPr>
          <w:b/>
          <w:sz w:val="28"/>
          <w:szCs w:val="28"/>
        </w:rPr>
      </w:pPr>
    </w:p>
    <w:p w:rsidR="0033252D" w:rsidRDefault="0033252D"/>
    <w:sectPr w:rsidR="0033252D" w:rsidSect="0064097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334B"/>
    <w:rsid w:val="00035F9B"/>
    <w:rsid w:val="00102ECB"/>
    <w:rsid w:val="00227581"/>
    <w:rsid w:val="00275A23"/>
    <w:rsid w:val="002D58CE"/>
    <w:rsid w:val="0033252D"/>
    <w:rsid w:val="003A48EC"/>
    <w:rsid w:val="003C5976"/>
    <w:rsid w:val="004234B0"/>
    <w:rsid w:val="006C459A"/>
    <w:rsid w:val="00785ACE"/>
    <w:rsid w:val="007E3F26"/>
    <w:rsid w:val="008C3BC4"/>
    <w:rsid w:val="008F251B"/>
    <w:rsid w:val="00907627"/>
    <w:rsid w:val="009B170B"/>
    <w:rsid w:val="00AD2644"/>
    <w:rsid w:val="00B874CD"/>
    <w:rsid w:val="00BD334B"/>
    <w:rsid w:val="00C74A8A"/>
    <w:rsid w:val="00C94B88"/>
    <w:rsid w:val="00D012C2"/>
    <w:rsid w:val="00DA7DEF"/>
    <w:rsid w:val="00DB7BC2"/>
    <w:rsid w:val="00DE05CD"/>
    <w:rsid w:val="00E751F8"/>
    <w:rsid w:val="00F00108"/>
    <w:rsid w:val="00F76E0D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4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2012-04-16T10:08:00Z</dcterms:created>
  <dcterms:modified xsi:type="dcterms:W3CDTF">2012-04-16T10:08:00Z</dcterms:modified>
</cp:coreProperties>
</file>