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Челбасское сельское поселение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3F3954" w:rsidRDefault="00D734C4" w:rsidP="00D734C4">
      <w:pPr>
        <w:rPr>
          <w:sz w:val="28"/>
          <w:szCs w:val="28"/>
        </w:rPr>
      </w:pPr>
    </w:p>
    <w:p w:rsidR="00D734C4" w:rsidRPr="00611A42" w:rsidRDefault="00D734C4" w:rsidP="00D734C4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611A42">
        <w:rPr>
          <w:color w:val="000000" w:themeColor="text1"/>
          <w:sz w:val="28"/>
          <w:szCs w:val="28"/>
        </w:rPr>
        <w:t>Заключение</w:t>
      </w:r>
    </w:p>
    <w:p w:rsidR="00D734C4" w:rsidRPr="00611A42" w:rsidRDefault="00D734C4" w:rsidP="00611A42">
      <w:pPr>
        <w:jc w:val="center"/>
        <w:rPr>
          <w:sz w:val="28"/>
          <w:szCs w:val="28"/>
        </w:rPr>
      </w:pPr>
      <w:r w:rsidRPr="00BC508B">
        <w:rPr>
          <w:color w:val="000000" w:themeColor="text1"/>
          <w:sz w:val="28"/>
          <w:szCs w:val="28"/>
        </w:rPr>
        <w:t>по результатам экспертизы проекта решения Совета Челбасского сельского поселения Каневского района «</w:t>
      </w:r>
      <w:r w:rsidR="00611A42" w:rsidRPr="00BC508B">
        <w:rPr>
          <w:sz w:val="28"/>
          <w:szCs w:val="28"/>
        </w:rPr>
        <w:t>О флаге муниципального образования Челбасское сельское поселение Каневского района Краснодарского края</w:t>
      </w:r>
      <w:r w:rsidRPr="00BC508B">
        <w:rPr>
          <w:sz w:val="28"/>
          <w:szCs w:val="28"/>
        </w:rPr>
        <w:t>»</w:t>
      </w:r>
      <w:r w:rsidRPr="00611A42">
        <w:rPr>
          <w:sz w:val="28"/>
          <w:szCs w:val="28"/>
        </w:rPr>
        <w:t xml:space="preserve"> </w:t>
      </w:r>
    </w:p>
    <w:p w:rsidR="00D734C4" w:rsidRPr="00611A42" w:rsidRDefault="00D734C4" w:rsidP="00D734C4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4"/>
        </w:rPr>
      </w:pPr>
    </w:p>
    <w:p w:rsidR="00D734C4" w:rsidRPr="00611A42" w:rsidRDefault="00D734C4" w:rsidP="00D734C4">
      <w:pPr>
        <w:jc w:val="center"/>
        <w:rPr>
          <w:color w:val="000000" w:themeColor="text1"/>
          <w:sz w:val="28"/>
          <w:szCs w:val="28"/>
        </w:rPr>
      </w:pPr>
    </w:p>
    <w:p w:rsidR="00D734C4" w:rsidRPr="00A559D6" w:rsidRDefault="00D734C4" w:rsidP="00D734C4">
      <w:pPr>
        <w:ind w:firstLine="708"/>
        <w:jc w:val="both"/>
        <w:outlineLvl w:val="0"/>
        <w:rPr>
          <w:b/>
          <w:color w:val="000000" w:themeColor="text1"/>
          <w:sz w:val="28"/>
          <w:szCs w:val="28"/>
        </w:rPr>
      </w:pPr>
      <w:r w:rsidRPr="00A559D6">
        <w:rPr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559D6">
          <w:rPr>
            <w:color w:val="000000" w:themeColor="text1"/>
            <w:sz w:val="28"/>
            <w:szCs w:val="28"/>
          </w:rPr>
          <w:t>2008 г</w:t>
        </w:r>
      </w:smartTag>
      <w:r w:rsidRPr="00A559D6">
        <w:rPr>
          <w:color w:val="000000" w:themeColor="text1"/>
          <w:sz w:val="28"/>
          <w:szCs w:val="28"/>
        </w:rPr>
        <w:t xml:space="preserve">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A559D6">
          <w:rPr>
            <w:color w:val="000000" w:themeColor="text1"/>
            <w:sz w:val="28"/>
            <w:szCs w:val="28"/>
          </w:rPr>
          <w:t>2010 года</w:t>
        </w:r>
      </w:smartTag>
      <w:r w:rsidRPr="00A559D6">
        <w:rPr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</w:t>
      </w:r>
      <w:r w:rsidRPr="00D734C4">
        <w:rPr>
          <w:color w:val="000000" w:themeColor="text1"/>
          <w:sz w:val="28"/>
          <w:szCs w:val="28"/>
        </w:rPr>
        <w:t xml:space="preserve">образования Челбасское сельское поселение Каневского района», рассмотрев </w:t>
      </w:r>
      <w:r w:rsidRPr="00E22918">
        <w:rPr>
          <w:color w:val="000000" w:themeColor="text1"/>
          <w:sz w:val="28"/>
          <w:szCs w:val="28"/>
        </w:rPr>
        <w:t xml:space="preserve">проект решения Совета Челбасского сельского поселения  Каневского района </w:t>
      </w:r>
      <w:r w:rsidRPr="00E22918">
        <w:rPr>
          <w:color w:val="000000" w:themeColor="text1"/>
          <w:sz w:val="28"/>
          <w:szCs w:val="24"/>
        </w:rPr>
        <w:t>«</w:t>
      </w:r>
      <w:r w:rsidR="00E22918" w:rsidRPr="00E22918">
        <w:rPr>
          <w:sz w:val="28"/>
          <w:szCs w:val="28"/>
        </w:rPr>
        <w:t>О флаге муниципального образования Челбасское сельское поселение Каневского района Краснодарского края</w:t>
      </w:r>
      <w:r w:rsidRPr="00E22918">
        <w:rPr>
          <w:sz w:val="28"/>
          <w:szCs w:val="28"/>
        </w:rPr>
        <w:t>»</w:t>
      </w:r>
      <w:r w:rsidRPr="00E22918">
        <w:rPr>
          <w:color w:val="000000" w:themeColor="text1"/>
          <w:sz w:val="28"/>
          <w:szCs w:val="28"/>
        </w:rPr>
        <w:t xml:space="preserve">  установил:</w:t>
      </w:r>
    </w:p>
    <w:p w:rsidR="00D734C4" w:rsidRDefault="00D734C4" w:rsidP="00D734C4">
      <w:pPr>
        <w:widowControl w:val="0"/>
        <w:ind w:firstLine="851"/>
        <w:jc w:val="both"/>
        <w:rPr>
          <w:sz w:val="28"/>
          <w:szCs w:val="28"/>
        </w:rPr>
      </w:pPr>
      <w:r w:rsidRPr="00A559D6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A559D6">
        <w:rPr>
          <w:sz w:val="28"/>
          <w:szCs w:val="28"/>
        </w:rPr>
        <w:t xml:space="preserve"> официальном сайте администрации муниципального образования Каневской район, в разделе</w:t>
      </w:r>
      <w:r>
        <w:rPr>
          <w:sz w:val="28"/>
          <w:szCs w:val="28"/>
        </w:rPr>
        <w:t xml:space="preserve"> «Челбасское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В ходе антикоррупционной экспертизы проекта нормативного правового акта коррупциогенные факторы не обнаружены.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BC508B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C7" w:rsidRDefault="00B35CC7" w:rsidP="001F60CC">
      <w:r>
        <w:separator/>
      </w:r>
    </w:p>
  </w:endnote>
  <w:endnote w:type="continuationSeparator" w:id="0">
    <w:p w:rsidR="00B35CC7" w:rsidRDefault="00B35CC7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C7" w:rsidRDefault="00B35CC7" w:rsidP="001F60CC">
      <w:r>
        <w:separator/>
      </w:r>
    </w:p>
  </w:footnote>
  <w:footnote w:type="continuationSeparator" w:id="0">
    <w:p w:rsidR="00B35CC7" w:rsidRDefault="00B35CC7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1F60CC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BC508B">
          <w:rPr>
            <w:noProof/>
          </w:rPr>
          <w:t>2</w:t>
        </w:r>
        <w:r>
          <w:fldChar w:fldCharType="end"/>
        </w:r>
      </w:p>
    </w:sdtContent>
  </w:sdt>
  <w:p w:rsidR="00640DE9" w:rsidRDefault="00B35C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102ECB"/>
    <w:rsid w:val="001F60CC"/>
    <w:rsid w:val="00227581"/>
    <w:rsid w:val="00275A23"/>
    <w:rsid w:val="002D2BDF"/>
    <w:rsid w:val="002D58CE"/>
    <w:rsid w:val="0033252D"/>
    <w:rsid w:val="003A48EC"/>
    <w:rsid w:val="003C5976"/>
    <w:rsid w:val="004234B0"/>
    <w:rsid w:val="00611A42"/>
    <w:rsid w:val="006C459A"/>
    <w:rsid w:val="007E3F26"/>
    <w:rsid w:val="008B76B2"/>
    <w:rsid w:val="008C3BC4"/>
    <w:rsid w:val="008F251B"/>
    <w:rsid w:val="00907627"/>
    <w:rsid w:val="009B170B"/>
    <w:rsid w:val="00AD2644"/>
    <w:rsid w:val="00B35CC7"/>
    <w:rsid w:val="00B874CD"/>
    <w:rsid w:val="00BC508B"/>
    <w:rsid w:val="00C74A8A"/>
    <w:rsid w:val="00C94B88"/>
    <w:rsid w:val="00D012C2"/>
    <w:rsid w:val="00D734C4"/>
    <w:rsid w:val="00DA7DEF"/>
    <w:rsid w:val="00DB7BC2"/>
    <w:rsid w:val="00DE05CD"/>
    <w:rsid w:val="00E22918"/>
    <w:rsid w:val="00E751F8"/>
    <w:rsid w:val="00F00108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2012-04-26T11:01:00Z</dcterms:created>
  <dcterms:modified xsi:type="dcterms:W3CDTF">2012-04-26T11:01:00Z</dcterms:modified>
</cp:coreProperties>
</file>