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8D" w:rsidRPr="00761E8D" w:rsidRDefault="00D734C4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>Главе Челбасское сельское поселение</w:t>
      </w:r>
      <w:r w:rsidR="00761E8D" w:rsidRPr="00761E8D">
        <w:rPr>
          <w:sz w:val="28"/>
          <w:szCs w:val="28"/>
        </w:rPr>
        <w:t xml:space="preserve"> </w:t>
      </w:r>
    </w:p>
    <w:p w:rsidR="00761E8D" w:rsidRPr="00761E8D" w:rsidRDefault="00761E8D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 xml:space="preserve">Каневского района  </w:t>
      </w:r>
    </w:p>
    <w:p w:rsidR="00D734C4" w:rsidRPr="00761E8D" w:rsidRDefault="00D734C4" w:rsidP="00D734C4">
      <w:pPr>
        <w:jc w:val="right"/>
        <w:rPr>
          <w:sz w:val="28"/>
          <w:szCs w:val="28"/>
        </w:rPr>
      </w:pPr>
      <w:r w:rsidRPr="00761E8D">
        <w:rPr>
          <w:sz w:val="28"/>
          <w:szCs w:val="28"/>
        </w:rPr>
        <w:t>А.А.Москаленко</w:t>
      </w:r>
    </w:p>
    <w:p w:rsidR="00D734C4" w:rsidRPr="00761E8D" w:rsidRDefault="00D734C4" w:rsidP="00D734C4">
      <w:pPr>
        <w:rPr>
          <w:sz w:val="28"/>
          <w:szCs w:val="28"/>
        </w:rPr>
      </w:pPr>
    </w:p>
    <w:p w:rsidR="00D734C4" w:rsidRPr="00761E8D" w:rsidRDefault="00D734C4" w:rsidP="00D734C4">
      <w:pPr>
        <w:rPr>
          <w:sz w:val="28"/>
          <w:szCs w:val="28"/>
        </w:rPr>
      </w:pPr>
    </w:p>
    <w:p w:rsidR="00D734C4" w:rsidRPr="00761E8D" w:rsidRDefault="00D734C4" w:rsidP="00D734C4">
      <w:pPr>
        <w:autoSpaceDE w:val="0"/>
        <w:snapToGrid w:val="0"/>
        <w:jc w:val="center"/>
        <w:rPr>
          <w:sz w:val="28"/>
          <w:szCs w:val="28"/>
        </w:rPr>
      </w:pPr>
      <w:r w:rsidRPr="00761E8D">
        <w:rPr>
          <w:sz w:val="28"/>
          <w:szCs w:val="28"/>
        </w:rPr>
        <w:t>Заключение</w:t>
      </w:r>
    </w:p>
    <w:p w:rsidR="00D734C4" w:rsidRPr="00761E8D" w:rsidRDefault="00D734C4" w:rsidP="00761E8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сохранностью автомобильных дорог местного значения в границах населенных пунктов Челбасского сельского поселения Каневского района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57EC1" w:rsidRPr="00761E8D" w:rsidRDefault="00957EC1" w:rsidP="00957EC1">
      <w:pPr>
        <w:jc w:val="center"/>
        <w:rPr>
          <w:sz w:val="28"/>
          <w:szCs w:val="28"/>
        </w:rPr>
      </w:pPr>
    </w:p>
    <w:p w:rsidR="00761E8D" w:rsidRPr="00761E8D" w:rsidRDefault="00D734C4" w:rsidP="00761E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61E8D">
          <w:rPr>
            <w:rFonts w:ascii="Times New Roman" w:hAnsi="Times New Roman"/>
            <w:b w:val="0"/>
            <w:color w:val="auto"/>
            <w:sz w:val="28"/>
            <w:szCs w:val="28"/>
          </w:rPr>
          <w:t>2008 г</w:t>
        </w:r>
      </w:smartTag>
      <w:r w:rsidRPr="00761E8D">
        <w:rPr>
          <w:rFonts w:ascii="Times New Roman" w:hAnsi="Times New Roman"/>
          <w:b w:val="0"/>
          <w:color w:val="auto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761E8D">
          <w:rPr>
            <w:rFonts w:ascii="Times New Roman" w:hAnsi="Times New Roman"/>
            <w:b w:val="0"/>
            <w:color w:val="auto"/>
            <w:sz w:val="28"/>
            <w:szCs w:val="28"/>
          </w:rPr>
          <w:t>2010 года</w:t>
        </w:r>
      </w:smartTag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поселение Каневского района», рассмотрев 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проект постановления администрации муниципального образования Челбасское сельское поселение «</w:t>
      </w:r>
      <w:r w:rsidR="00761E8D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</w:t>
      </w:r>
    </w:p>
    <w:p w:rsidR="00D734C4" w:rsidRPr="00761E8D" w:rsidRDefault="00761E8D" w:rsidP="00761E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61E8D">
        <w:rPr>
          <w:rFonts w:ascii="Times New Roman" w:hAnsi="Times New Roman"/>
          <w:b w:val="0"/>
          <w:color w:val="auto"/>
          <w:sz w:val="28"/>
          <w:szCs w:val="28"/>
        </w:rPr>
        <w:t>за сохранностью автомобильных дорог местного значения в границах населенных пунктов Челбасского сельского поселения Каневского района</w:t>
      </w:r>
      <w:r w:rsidR="00957EC1" w:rsidRPr="00761E8D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D734C4" w:rsidRPr="00761E8D">
        <w:rPr>
          <w:rFonts w:ascii="Times New Roman" w:hAnsi="Times New Roman"/>
          <w:b w:val="0"/>
          <w:color w:val="auto"/>
          <w:sz w:val="28"/>
          <w:szCs w:val="28"/>
        </w:rPr>
        <w:t xml:space="preserve">  установил:</w:t>
      </w:r>
    </w:p>
    <w:p w:rsidR="00D734C4" w:rsidRPr="00761E8D" w:rsidRDefault="00D734C4" w:rsidP="00761E8D">
      <w:pPr>
        <w:widowControl w:val="0"/>
        <w:ind w:firstLine="851"/>
        <w:jc w:val="both"/>
        <w:rPr>
          <w:sz w:val="28"/>
          <w:szCs w:val="28"/>
        </w:rPr>
      </w:pPr>
      <w:r w:rsidRPr="00761E8D"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</w:t>
      </w:r>
      <w:r w:rsidR="003C376B">
        <w:rPr>
          <w:sz w:val="28"/>
          <w:szCs w:val="28"/>
        </w:rPr>
        <w:t xml:space="preserve">Челбасского сельского поселения </w:t>
      </w:r>
      <w:r w:rsidRPr="00761E8D">
        <w:rPr>
          <w:sz w:val="28"/>
          <w:szCs w:val="28"/>
        </w:rPr>
        <w:t>Каневско</w:t>
      </w:r>
      <w:r w:rsidR="003C376B">
        <w:rPr>
          <w:sz w:val="28"/>
          <w:szCs w:val="28"/>
        </w:rPr>
        <w:t>го</w:t>
      </w:r>
      <w:r w:rsidRPr="00761E8D">
        <w:rPr>
          <w:sz w:val="28"/>
          <w:szCs w:val="28"/>
        </w:rPr>
        <w:t xml:space="preserve"> район</w:t>
      </w:r>
      <w:r w:rsidR="003C376B">
        <w:rPr>
          <w:sz w:val="28"/>
          <w:szCs w:val="28"/>
        </w:rPr>
        <w:t>а</w:t>
      </w:r>
      <w:r w:rsidRPr="00761E8D">
        <w:rPr>
          <w:sz w:val="28"/>
          <w:szCs w:val="28"/>
        </w:rPr>
        <w:t xml:space="preserve">, </w:t>
      </w:r>
      <w:r w:rsidR="0041025C">
        <w:rPr>
          <w:sz w:val="28"/>
          <w:szCs w:val="28"/>
        </w:rPr>
        <w:t xml:space="preserve">в разделе «Административная реформа» </w:t>
      </w:r>
      <w:r w:rsidRPr="00761E8D">
        <w:rPr>
          <w:sz w:val="28"/>
          <w:szCs w:val="28"/>
        </w:rPr>
        <w:t xml:space="preserve">в </w:t>
      </w:r>
      <w:r w:rsidR="0041025C">
        <w:rPr>
          <w:sz w:val="28"/>
          <w:szCs w:val="28"/>
        </w:rPr>
        <w:t>под</w:t>
      </w:r>
      <w:r w:rsidRPr="00761E8D">
        <w:rPr>
          <w:sz w:val="28"/>
          <w:szCs w:val="28"/>
        </w:rPr>
        <w:t>разделе   «Нормативные правовые акты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 w:rsidRPr="00761E8D">
        <w:rPr>
          <w:rFonts w:ascii="Times New Roman" w:hAnsi="Times New Roman" w:cs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 w:rsidRPr="00761E8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61E8D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3. Проект нормативного правового акта может быть рекомендован </w:t>
      </w:r>
      <w:r w:rsidRPr="00761E8D">
        <w:rPr>
          <w:rFonts w:ascii="Times New Roman" w:hAnsi="Times New Roman" w:cs="Times New Roman"/>
          <w:sz w:val="28"/>
          <w:szCs w:val="28"/>
        </w:rPr>
        <w:br/>
        <w:t>для официального принятия.</w:t>
      </w:r>
    </w:p>
    <w:p w:rsidR="00D734C4" w:rsidRPr="00761E8D" w:rsidRDefault="00D734C4" w:rsidP="00761E8D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E8D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</w:r>
      <w:r w:rsidRPr="00761E8D"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Pr="00761E8D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761E8D" w:rsidRDefault="003C376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57EC1" w:rsidRPr="00761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734C4" w:rsidRPr="00761E8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 w:rsidRPr="00761E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Pr="00761E8D" w:rsidRDefault="00D734C4" w:rsidP="00D734C4"/>
    <w:p w:rsidR="00D734C4" w:rsidRPr="00761E8D" w:rsidRDefault="00D734C4" w:rsidP="00D734C4"/>
    <w:p w:rsidR="00D734C4" w:rsidRPr="00761E8D" w:rsidRDefault="00D734C4" w:rsidP="00D734C4"/>
    <w:p w:rsidR="00D734C4" w:rsidRPr="00761E8D" w:rsidRDefault="00D734C4" w:rsidP="00D734C4"/>
    <w:p w:rsidR="0033252D" w:rsidRPr="00761E8D" w:rsidRDefault="0033252D"/>
    <w:sectPr w:rsidR="0033252D" w:rsidRPr="00761E8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F3" w:rsidRDefault="004610F3" w:rsidP="001F60CC">
      <w:r>
        <w:separator/>
      </w:r>
    </w:p>
  </w:endnote>
  <w:endnote w:type="continuationSeparator" w:id="0">
    <w:p w:rsidR="004610F3" w:rsidRDefault="004610F3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F3" w:rsidRDefault="004610F3" w:rsidP="001F60CC">
      <w:r>
        <w:separator/>
      </w:r>
    </w:p>
  </w:footnote>
  <w:footnote w:type="continuationSeparator" w:id="0">
    <w:p w:rsidR="004610F3" w:rsidRDefault="004610F3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A470A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41025C">
          <w:rPr>
            <w:noProof/>
          </w:rPr>
          <w:t>2</w:t>
        </w:r>
        <w:r>
          <w:fldChar w:fldCharType="end"/>
        </w:r>
      </w:p>
    </w:sdtContent>
  </w:sdt>
  <w:p w:rsidR="00640DE9" w:rsidRDefault="004102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102ECB"/>
    <w:rsid w:val="001F60CC"/>
    <w:rsid w:val="00227581"/>
    <w:rsid w:val="00275A23"/>
    <w:rsid w:val="002D2BDF"/>
    <w:rsid w:val="002D58CE"/>
    <w:rsid w:val="0033252D"/>
    <w:rsid w:val="003A48EC"/>
    <w:rsid w:val="003C376B"/>
    <w:rsid w:val="003C5976"/>
    <w:rsid w:val="00401DC7"/>
    <w:rsid w:val="0041025C"/>
    <w:rsid w:val="004234B0"/>
    <w:rsid w:val="004610F3"/>
    <w:rsid w:val="00611A42"/>
    <w:rsid w:val="006C459A"/>
    <w:rsid w:val="00761E8D"/>
    <w:rsid w:val="007E3F26"/>
    <w:rsid w:val="008B76B2"/>
    <w:rsid w:val="008C3BC4"/>
    <w:rsid w:val="008F251B"/>
    <w:rsid w:val="00907627"/>
    <w:rsid w:val="00957EC1"/>
    <w:rsid w:val="009B170B"/>
    <w:rsid w:val="00AD2644"/>
    <w:rsid w:val="00B874CD"/>
    <w:rsid w:val="00C74A8A"/>
    <w:rsid w:val="00C94B88"/>
    <w:rsid w:val="00D012C2"/>
    <w:rsid w:val="00D734C4"/>
    <w:rsid w:val="00DA470A"/>
    <w:rsid w:val="00DA7DEF"/>
    <w:rsid w:val="00DB7BC2"/>
    <w:rsid w:val="00DE05CD"/>
    <w:rsid w:val="00E751F8"/>
    <w:rsid w:val="00F00108"/>
    <w:rsid w:val="00F43823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2013-06-06T11:28:00Z</cp:lastPrinted>
  <dcterms:created xsi:type="dcterms:W3CDTF">2013-06-06T11:30:00Z</dcterms:created>
  <dcterms:modified xsi:type="dcterms:W3CDTF">2013-06-06T11:54:00Z</dcterms:modified>
</cp:coreProperties>
</file>