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8244B2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F2375B" w:rsidRPr="008F5302" w:rsidRDefault="00D734C4" w:rsidP="008244B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 результатам экспертизы проекта </w:t>
      </w:r>
      <w:r w:rsidR="00F2375B" w:rsidRPr="00F2375B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  <w:r w:rsidR="008244B2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8244B2" w:rsidRPr="008244B2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30 мая 2013 № 97</w:t>
      </w:r>
      <w:r w:rsidR="008244B2" w:rsidRPr="003228E7">
        <w:rPr>
          <w:szCs w:val="28"/>
        </w:rPr>
        <w:t xml:space="preserve"> </w:t>
      </w:r>
      <w:r w:rsidR="00F2375B" w:rsidRPr="00F2375B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8F5302" w:rsidRPr="008F5302">
        <w:rPr>
          <w:rFonts w:ascii="Times New Roman" w:hAnsi="Times New Roman"/>
          <w:b w:val="0"/>
          <w:color w:val="auto"/>
          <w:sz w:val="28"/>
          <w:szCs w:val="28"/>
        </w:rPr>
        <w:t>Об утверждении Административного регламента проведения проверок при</w:t>
      </w:r>
      <w:r w:rsidR="008244B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5302" w:rsidRPr="008F5302">
        <w:rPr>
          <w:rFonts w:ascii="Times New Roman" w:hAnsi="Times New Roman"/>
          <w:b w:val="0"/>
          <w:color w:val="auto"/>
          <w:sz w:val="28"/>
          <w:szCs w:val="28"/>
        </w:rPr>
        <w:t xml:space="preserve">осуществлении муниципального </w:t>
      </w:r>
      <w:proofErr w:type="gramStart"/>
      <w:r w:rsidR="008F5302" w:rsidRPr="008F5302">
        <w:rPr>
          <w:rFonts w:ascii="Times New Roman" w:hAnsi="Times New Roman"/>
          <w:b w:val="0"/>
          <w:color w:val="auto"/>
          <w:sz w:val="28"/>
          <w:szCs w:val="28"/>
        </w:rPr>
        <w:t>контроля за</w:t>
      </w:r>
      <w:proofErr w:type="gramEnd"/>
      <w:r w:rsidR="008F5302" w:rsidRPr="008F5302">
        <w:rPr>
          <w:rFonts w:ascii="Times New Roman" w:hAnsi="Times New Roman"/>
          <w:b w:val="0"/>
          <w:color w:val="auto"/>
          <w:sz w:val="28"/>
          <w:szCs w:val="28"/>
        </w:rPr>
        <w:t xml:space="preserve"> проведением</w:t>
      </w:r>
      <w:r w:rsidR="008244B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5302" w:rsidRPr="008F5302">
        <w:rPr>
          <w:rFonts w:ascii="Times New Roman" w:hAnsi="Times New Roman"/>
          <w:b w:val="0"/>
          <w:color w:val="auto"/>
          <w:sz w:val="28"/>
          <w:szCs w:val="28"/>
        </w:rPr>
        <w:t>муниципальных лотерей на территории муниципального образования Челбасское сельское поселение Каневского района</w:t>
      </w:r>
      <w:r w:rsidR="00F2375B" w:rsidRPr="00F2375B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F2375B" w:rsidRDefault="00F2375B" w:rsidP="008F5302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2008 г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2010 года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поселение Каневского района», рассмотрев </w:t>
      </w:r>
      <w:r w:rsidR="00957EC1" w:rsidRPr="008F5302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  <w:r w:rsidR="00957EC1" w:rsidRPr="00F2375B">
        <w:rPr>
          <w:rFonts w:ascii="Times New Roman" w:hAnsi="Times New Roman"/>
          <w:b w:val="0"/>
          <w:sz w:val="28"/>
          <w:szCs w:val="28"/>
        </w:rPr>
        <w:t xml:space="preserve"> 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  <w:r w:rsidR="008244B2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8244B2" w:rsidRPr="008244B2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30 мая 2013 № 97</w:t>
      </w:r>
      <w:r w:rsidR="008244B2" w:rsidRPr="003228E7">
        <w:rPr>
          <w:szCs w:val="28"/>
        </w:rPr>
        <w:t xml:space="preserve"> 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8F5302" w:rsidRPr="008F5302">
        <w:rPr>
          <w:rFonts w:ascii="Times New Roman" w:hAnsi="Times New Roman"/>
          <w:b w:val="0"/>
          <w:color w:val="auto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контроля за проведением муниципальных лотерей на территории муниципального образования Челбасское сельское поселение Каневского района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установил:</w:t>
      </w:r>
      <w:proofErr w:type="gramEnd"/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</w:t>
      </w:r>
      <w:r w:rsidR="00000599">
        <w:rPr>
          <w:sz w:val="28"/>
          <w:szCs w:val="28"/>
        </w:rPr>
        <w:t xml:space="preserve"> 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00599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00599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000599">
        <w:rPr>
          <w:sz w:val="28"/>
          <w:szCs w:val="28"/>
        </w:rPr>
        <w:t xml:space="preserve"> в разделе «</w:t>
      </w:r>
      <w:r w:rsidR="008244B2">
        <w:rPr>
          <w:sz w:val="28"/>
          <w:szCs w:val="28"/>
        </w:rPr>
        <w:t>Противодействие коррупции</w:t>
      </w:r>
      <w:r w:rsidR="00000599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</w:t>
      </w:r>
      <w:r>
        <w:rPr>
          <w:rFonts w:ascii="Times New Roman" w:hAnsi="Times New Roman"/>
          <w:sz w:val="28"/>
          <w:szCs w:val="28"/>
        </w:rPr>
        <w:lastRenderedPageBreak/>
        <w:t>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8244B2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1E402B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8244B2">
          <w:rPr>
            <w:noProof/>
          </w:rPr>
          <w:t>2</w:t>
        </w:r>
        <w:r>
          <w:fldChar w:fldCharType="end"/>
        </w:r>
      </w:p>
    </w:sdtContent>
  </w:sdt>
  <w:p w:rsidR="00640DE9" w:rsidRDefault="008244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00599"/>
    <w:rsid w:val="00035F9B"/>
    <w:rsid w:val="000724F4"/>
    <w:rsid w:val="00102ECB"/>
    <w:rsid w:val="001E402B"/>
    <w:rsid w:val="001F60CC"/>
    <w:rsid w:val="00227581"/>
    <w:rsid w:val="00275A23"/>
    <w:rsid w:val="002D2BDF"/>
    <w:rsid w:val="002D58CE"/>
    <w:rsid w:val="00314458"/>
    <w:rsid w:val="0033252D"/>
    <w:rsid w:val="003A48EC"/>
    <w:rsid w:val="003C5976"/>
    <w:rsid w:val="00401DC7"/>
    <w:rsid w:val="00405726"/>
    <w:rsid w:val="004234B0"/>
    <w:rsid w:val="00611A42"/>
    <w:rsid w:val="006C459A"/>
    <w:rsid w:val="007E3F26"/>
    <w:rsid w:val="008244B2"/>
    <w:rsid w:val="008B76B2"/>
    <w:rsid w:val="008C3BC4"/>
    <w:rsid w:val="008F251B"/>
    <w:rsid w:val="008F5302"/>
    <w:rsid w:val="00907627"/>
    <w:rsid w:val="00957EC1"/>
    <w:rsid w:val="009B170B"/>
    <w:rsid w:val="00AD2644"/>
    <w:rsid w:val="00B874CD"/>
    <w:rsid w:val="00C74A8A"/>
    <w:rsid w:val="00C94B88"/>
    <w:rsid w:val="00D012C2"/>
    <w:rsid w:val="00D734C4"/>
    <w:rsid w:val="00DA7DEF"/>
    <w:rsid w:val="00DB7BC2"/>
    <w:rsid w:val="00DE05CD"/>
    <w:rsid w:val="00E751F8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2013-06-18T13:01:00Z</dcterms:created>
  <dcterms:modified xsi:type="dcterms:W3CDTF">2013-06-18T13:01:00Z</dcterms:modified>
</cp:coreProperties>
</file>