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14" w:rsidRDefault="00F02D14" w:rsidP="00F02D14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 o:ole="" o:preferrelative="f">
            <v:imagedata r:id="rId8" o:title=""/>
            <o:lock v:ext="edit" aspectratio="f"/>
          </v:shape>
          <o:OLEObject Type="Embed" ProgID="CorelDRAW.Graphic.11" ShapeID="_x0000_i1025" DrawAspect="Content" ObjectID="_1386428867" r:id="rId9"/>
        </w:object>
      </w:r>
    </w:p>
    <w:p w:rsidR="00F02D14" w:rsidRPr="00D04C97" w:rsidRDefault="00F02D14" w:rsidP="00F02D14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r>
        <w:rPr>
          <w:b/>
          <w:bCs/>
          <w:color w:val="000000"/>
          <w:spacing w:val="-8"/>
          <w:sz w:val="29"/>
          <w:szCs w:val="29"/>
        </w:rPr>
        <w:t xml:space="preserve">СОВЕТ </w:t>
      </w:r>
      <w:r>
        <w:rPr>
          <w:b/>
          <w:bCs/>
          <w:color w:val="000000"/>
          <w:spacing w:val="-6"/>
          <w:sz w:val="29"/>
          <w:szCs w:val="29"/>
        </w:rPr>
        <w:t>ЧЕЛБАССКОГО СЕЛЬСКОГО ПОСЕЛЕНИЯ</w:t>
      </w:r>
    </w:p>
    <w:p w:rsidR="00F02D14" w:rsidRDefault="00F02D14" w:rsidP="00F02D14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F02D14" w:rsidRDefault="00F02D14" w:rsidP="00F02D14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</w:p>
    <w:p w:rsidR="00F02D14" w:rsidRDefault="00F02D14" w:rsidP="00F02D14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8"/>
          <w:szCs w:val="28"/>
        </w:rPr>
      </w:pPr>
      <w:r w:rsidRPr="00141061">
        <w:rPr>
          <w:b/>
          <w:bCs/>
          <w:color w:val="000000"/>
          <w:spacing w:val="-2"/>
          <w:sz w:val="28"/>
          <w:szCs w:val="28"/>
        </w:rPr>
        <w:t>РЕШЕНИЕ</w:t>
      </w:r>
    </w:p>
    <w:p w:rsidR="00F02D14" w:rsidRDefault="00F02D14" w:rsidP="00F02D14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</w:rPr>
      </w:pPr>
      <w:r>
        <w:rPr>
          <w:b/>
          <w:bCs/>
          <w:color w:val="000000"/>
          <w:spacing w:val="-2"/>
          <w:sz w:val="28"/>
          <w:szCs w:val="28"/>
        </w:rPr>
        <w:t>(проект)</w:t>
      </w:r>
    </w:p>
    <w:p w:rsidR="00F02D14" w:rsidRPr="00141061" w:rsidRDefault="00F02D14" w:rsidP="00F02D14">
      <w:pPr>
        <w:shd w:val="clear" w:color="auto" w:fill="FFFFFF"/>
        <w:spacing w:before="10" w:line="312" w:lineRule="exact"/>
        <w:ind w:left="29"/>
        <w:rPr>
          <w:b/>
          <w:bCs/>
          <w:color w:val="000000"/>
          <w:spacing w:val="-2"/>
          <w:sz w:val="28"/>
          <w:szCs w:val="28"/>
        </w:rPr>
      </w:pPr>
      <w:r w:rsidRPr="00141061">
        <w:rPr>
          <w:bCs/>
          <w:color w:val="000000"/>
          <w:spacing w:val="-2"/>
          <w:sz w:val="28"/>
          <w:szCs w:val="28"/>
        </w:rPr>
        <w:t xml:space="preserve">от </w:t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>
        <w:rPr>
          <w:bCs/>
          <w:color w:val="000000"/>
          <w:spacing w:val="-2"/>
          <w:sz w:val="28"/>
          <w:szCs w:val="28"/>
        </w:rPr>
        <w:tab/>
      </w:r>
      <w:r w:rsidRPr="00141061"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№ </w:t>
      </w:r>
    </w:p>
    <w:p w:rsidR="00F02D14" w:rsidRPr="00141061" w:rsidRDefault="00F02D14" w:rsidP="00F02D14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  <w:r w:rsidRPr="00141061">
        <w:rPr>
          <w:bCs/>
          <w:color w:val="000000"/>
          <w:spacing w:val="-2"/>
          <w:sz w:val="28"/>
          <w:szCs w:val="28"/>
        </w:rPr>
        <w:t>станица Челбасская</w:t>
      </w:r>
    </w:p>
    <w:p w:rsidR="00F02D14" w:rsidRDefault="00F02D14" w:rsidP="00F02D14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</w:p>
    <w:p w:rsidR="00F02D14" w:rsidRDefault="00F02D14" w:rsidP="00F02D14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8"/>
          <w:szCs w:val="28"/>
        </w:rPr>
      </w:pPr>
    </w:p>
    <w:tbl>
      <w:tblPr>
        <w:tblW w:w="0" w:type="auto"/>
        <w:tblLook w:val="0000"/>
      </w:tblPr>
      <w:tblGrid>
        <w:gridCol w:w="9747"/>
      </w:tblGrid>
      <w:tr w:rsidR="00426F52" w:rsidTr="006A68E1">
        <w:tc>
          <w:tcPr>
            <w:tcW w:w="9747" w:type="dxa"/>
          </w:tcPr>
          <w:p w:rsidR="00426F52" w:rsidRDefault="00F02D14" w:rsidP="00374D3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Правил благоустройства территории Челбасского сельского поселения Каневского района</w:t>
            </w:r>
          </w:p>
          <w:p w:rsidR="00426F52" w:rsidRDefault="00426F52" w:rsidP="00374D3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26F52" w:rsidRDefault="00426F52" w:rsidP="00374D37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</w:p>
          <w:p w:rsidR="00426F52" w:rsidRDefault="00426F52" w:rsidP="006A68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соответствии с пунктом 11 статьи 3.2 Закона Краснодарского края от 23</w:t>
            </w:r>
            <w:r w:rsidR="006A68E1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>2003</w:t>
            </w:r>
            <w:r w:rsidR="006A68E1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608-КЗ  "Об административных правонарушениях",  статьями 26, 59 Устава </w:t>
            </w:r>
            <w:r w:rsidR="006A68E1">
              <w:rPr>
                <w:sz w:val="28"/>
                <w:szCs w:val="28"/>
              </w:rPr>
              <w:t xml:space="preserve">Челбасского </w:t>
            </w:r>
            <w:r>
              <w:rPr>
                <w:sz w:val="28"/>
                <w:szCs w:val="28"/>
              </w:rPr>
              <w:t xml:space="preserve">сельского поселения Каневского района, Совет </w:t>
            </w:r>
            <w:r w:rsidR="006A68E1">
              <w:rPr>
                <w:sz w:val="28"/>
                <w:szCs w:val="28"/>
              </w:rPr>
              <w:t xml:space="preserve">Челбасского </w:t>
            </w:r>
            <w:r>
              <w:rPr>
                <w:sz w:val="28"/>
                <w:szCs w:val="28"/>
              </w:rPr>
              <w:t>сельского поселения Каневского района   р е ш и л:</w:t>
            </w:r>
          </w:p>
        </w:tc>
      </w:tr>
    </w:tbl>
    <w:p w:rsidR="00426F52" w:rsidRPr="00BF19B0" w:rsidRDefault="00426F52" w:rsidP="00426F52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BF19B0">
        <w:rPr>
          <w:sz w:val="28"/>
          <w:szCs w:val="28"/>
        </w:rPr>
        <w:t xml:space="preserve">1. Утвердить </w:t>
      </w:r>
      <w:r w:rsidRPr="00BF19B0">
        <w:rPr>
          <w:bCs/>
          <w:color w:val="000000"/>
          <w:sz w:val="28"/>
          <w:szCs w:val="28"/>
        </w:rPr>
        <w:t>Правил</w:t>
      </w:r>
      <w:r>
        <w:rPr>
          <w:bCs/>
          <w:color w:val="000000"/>
          <w:sz w:val="28"/>
          <w:szCs w:val="28"/>
        </w:rPr>
        <w:t>а</w:t>
      </w:r>
      <w:r w:rsidRPr="00BF19B0">
        <w:rPr>
          <w:bCs/>
          <w:color w:val="000000"/>
          <w:sz w:val="28"/>
          <w:szCs w:val="28"/>
        </w:rPr>
        <w:t xml:space="preserve"> благоустройства территории </w:t>
      </w:r>
      <w:r w:rsidR="006A68E1">
        <w:rPr>
          <w:bCs/>
          <w:color w:val="000000"/>
          <w:sz w:val="28"/>
          <w:szCs w:val="28"/>
        </w:rPr>
        <w:t xml:space="preserve">Челбасского </w:t>
      </w:r>
      <w:r w:rsidRPr="00BF19B0">
        <w:rPr>
          <w:bCs/>
          <w:color w:val="000000"/>
          <w:sz w:val="28"/>
          <w:szCs w:val="28"/>
        </w:rPr>
        <w:t>сельского поселения Каневского района</w:t>
      </w:r>
      <w:r w:rsidR="006A68E1">
        <w:rPr>
          <w:bCs/>
          <w:color w:val="000000"/>
          <w:sz w:val="28"/>
          <w:szCs w:val="28"/>
        </w:rPr>
        <w:t xml:space="preserve"> (приложение)</w:t>
      </w:r>
      <w:r>
        <w:rPr>
          <w:bCs/>
          <w:color w:val="000000"/>
          <w:sz w:val="28"/>
          <w:szCs w:val="28"/>
        </w:rPr>
        <w:t>.</w:t>
      </w:r>
    </w:p>
    <w:p w:rsidR="00426F52" w:rsidRDefault="00426F52" w:rsidP="00426F52">
      <w:pPr>
        <w:pStyle w:val="a4"/>
      </w:pPr>
      <w:r>
        <w:t xml:space="preserve">2. Признать утратившим силу решение Совета </w:t>
      </w:r>
      <w:r w:rsidR="006A68E1">
        <w:t xml:space="preserve">Челбасского </w:t>
      </w:r>
      <w:r>
        <w:t xml:space="preserve">сельского поселения Каневского района от </w:t>
      </w:r>
      <w:r w:rsidR="00E75FA5">
        <w:t>11 сентября 2007 года, протокол № 10 пункт 2</w:t>
      </w:r>
      <w:r>
        <w:t xml:space="preserve"> «Об утверждении</w:t>
      </w:r>
      <w:r w:rsidR="00E75FA5">
        <w:t xml:space="preserve"> правил санитарного содержания, благоустройства и озеленения</w:t>
      </w:r>
      <w:r>
        <w:t xml:space="preserve"> </w:t>
      </w:r>
      <w:r w:rsidR="00E75FA5">
        <w:t>Челбасского сельского поселения»</w:t>
      </w:r>
      <w:r>
        <w:t xml:space="preserve"> </w:t>
      </w:r>
    </w:p>
    <w:p w:rsidR="00426F52" w:rsidRDefault="00426F52" w:rsidP="00426F52">
      <w:pPr>
        <w:pStyle w:val="a4"/>
        <w:ind w:firstLine="708"/>
      </w:pPr>
      <w:r>
        <w:t xml:space="preserve">3. Контроль за выполнением настоящего решения возложить на постоянную комиссию Совета </w:t>
      </w:r>
      <w:r w:rsidR="00E75FA5">
        <w:t xml:space="preserve">Челбасского </w:t>
      </w:r>
      <w:r>
        <w:t xml:space="preserve">сельского поселения Каневского района по вопросам </w:t>
      </w:r>
      <w:r w:rsidR="00E75FA5">
        <w:t xml:space="preserve">благоустройства, </w:t>
      </w:r>
      <w:r>
        <w:t xml:space="preserve"> ЖКХ, </w:t>
      </w:r>
      <w:r w:rsidR="00E75FA5">
        <w:t>строительства и бытового обслуживания.</w:t>
      </w:r>
    </w:p>
    <w:p w:rsidR="00426F52" w:rsidRDefault="00426F52" w:rsidP="00426F52">
      <w:pPr>
        <w:pStyle w:val="a4"/>
        <w:ind w:firstLine="708"/>
      </w:pPr>
      <w:r>
        <w:t>3. Настоящее решение вступает в силу со дня его обнародования.</w:t>
      </w:r>
    </w:p>
    <w:p w:rsidR="00426F52" w:rsidRDefault="00426F52" w:rsidP="00426F52">
      <w:pPr>
        <w:jc w:val="both"/>
        <w:rPr>
          <w:sz w:val="28"/>
        </w:rPr>
      </w:pPr>
    </w:p>
    <w:p w:rsidR="00E75FA5" w:rsidRDefault="00E75FA5" w:rsidP="00426F52">
      <w:pPr>
        <w:pStyle w:val="ConsTitle"/>
        <w:widowControl/>
        <w:jc w:val="both"/>
        <w:outlineLvl w:val="0"/>
        <w:rPr>
          <w:rFonts w:ascii="Times New Roman" w:hAnsi="Times New Roman"/>
          <w:b w:val="0"/>
          <w:bCs/>
          <w:sz w:val="28"/>
          <w:szCs w:val="36"/>
        </w:rPr>
      </w:pPr>
    </w:p>
    <w:p w:rsidR="00E75FA5" w:rsidRDefault="00E75FA5" w:rsidP="00426F52">
      <w:pPr>
        <w:pStyle w:val="ConsTitle"/>
        <w:widowControl/>
        <w:jc w:val="both"/>
        <w:outlineLvl w:val="0"/>
        <w:rPr>
          <w:rFonts w:ascii="Times New Roman" w:hAnsi="Times New Roman"/>
          <w:b w:val="0"/>
          <w:bCs/>
          <w:sz w:val="28"/>
          <w:szCs w:val="36"/>
        </w:rPr>
      </w:pPr>
      <w:r>
        <w:rPr>
          <w:rFonts w:ascii="Times New Roman" w:hAnsi="Times New Roman"/>
          <w:b w:val="0"/>
          <w:bCs/>
          <w:sz w:val="28"/>
          <w:szCs w:val="36"/>
        </w:rPr>
        <w:t xml:space="preserve">Глава муниципального образования </w:t>
      </w:r>
    </w:p>
    <w:p w:rsidR="00E75FA5" w:rsidRDefault="00E75FA5" w:rsidP="00426F52">
      <w:pPr>
        <w:pStyle w:val="ConsTitle"/>
        <w:widowControl/>
        <w:jc w:val="both"/>
        <w:outlineLvl w:val="0"/>
        <w:rPr>
          <w:rFonts w:ascii="Times New Roman" w:hAnsi="Times New Roman"/>
          <w:b w:val="0"/>
          <w:bCs/>
          <w:sz w:val="28"/>
          <w:szCs w:val="36"/>
        </w:rPr>
      </w:pPr>
      <w:r>
        <w:rPr>
          <w:rFonts w:ascii="Times New Roman" w:hAnsi="Times New Roman"/>
          <w:b w:val="0"/>
          <w:bCs/>
          <w:sz w:val="28"/>
          <w:szCs w:val="36"/>
        </w:rPr>
        <w:t>Челбасское сельское поселение</w:t>
      </w:r>
      <w:r>
        <w:rPr>
          <w:rFonts w:ascii="Times New Roman" w:hAnsi="Times New Roman"/>
          <w:b w:val="0"/>
          <w:bCs/>
          <w:sz w:val="28"/>
          <w:szCs w:val="36"/>
        </w:rPr>
        <w:tab/>
      </w:r>
      <w:r>
        <w:rPr>
          <w:rFonts w:ascii="Times New Roman" w:hAnsi="Times New Roman"/>
          <w:b w:val="0"/>
          <w:bCs/>
          <w:sz w:val="28"/>
          <w:szCs w:val="36"/>
        </w:rPr>
        <w:tab/>
      </w:r>
      <w:r>
        <w:rPr>
          <w:rFonts w:ascii="Times New Roman" w:hAnsi="Times New Roman"/>
          <w:b w:val="0"/>
          <w:bCs/>
          <w:sz w:val="28"/>
          <w:szCs w:val="36"/>
        </w:rPr>
        <w:tab/>
      </w:r>
      <w:r>
        <w:rPr>
          <w:rFonts w:ascii="Times New Roman" w:hAnsi="Times New Roman"/>
          <w:b w:val="0"/>
          <w:bCs/>
          <w:sz w:val="28"/>
          <w:szCs w:val="36"/>
        </w:rPr>
        <w:tab/>
      </w:r>
      <w:r>
        <w:rPr>
          <w:rFonts w:ascii="Times New Roman" w:hAnsi="Times New Roman"/>
          <w:b w:val="0"/>
          <w:bCs/>
          <w:sz w:val="28"/>
          <w:szCs w:val="36"/>
        </w:rPr>
        <w:tab/>
        <w:t>А.А.Москаленко</w:t>
      </w:r>
    </w:p>
    <w:p w:rsidR="00426F52" w:rsidRDefault="00426F52" w:rsidP="00426F52">
      <w:pPr>
        <w:pStyle w:val="ConsTitle"/>
        <w:widowControl/>
        <w:jc w:val="both"/>
        <w:outlineLvl w:val="0"/>
        <w:rPr>
          <w:rFonts w:ascii="Times New Roman" w:hAnsi="Times New Roman"/>
          <w:b w:val="0"/>
          <w:bCs/>
          <w:sz w:val="28"/>
          <w:szCs w:val="36"/>
        </w:rPr>
      </w:pPr>
    </w:p>
    <w:p w:rsidR="00426F52" w:rsidRDefault="00426F52" w:rsidP="00426F52">
      <w:pPr>
        <w:pStyle w:val="ConsTitle"/>
        <w:widowControl/>
        <w:jc w:val="both"/>
        <w:outlineLvl w:val="0"/>
        <w:rPr>
          <w:rFonts w:ascii="Times New Roman" w:hAnsi="Times New Roman"/>
          <w:b w:val="0"/>
          <w:bCs/>
          <w:sz w:val="28"/>
          <w:szCs w:val="36"/>
        </w:rPr>
      </w:pPr>
    </w:p>
    <w:p w:rsidR="00426F52" w:rsidRDefault="00426F52" w:rsidP="00426F52">
      <w:pPr>
        <w:pStyle w:val="ConsTitle"/>
        <w:widowControl/>
        <w:jc w:val="both"/>
        <w:outlineLvl w:val="0"/>
        <w:rPr>
          <w:rFonts w:ascii="Times New Roman" w:hAnsi="Times New Roman"/>
          <w:b w:val="0"/>
          <w:bCs/>
          <w:sz w:val="28"/>
          <w:szCs w:val="36"/>
        </w:rPr>
      </w:pPr>
    </w:p>
    <w:p w:rsidR="00426F52" w:rsidRDefault="00426F52" w:rsidP="00426F52">
      <w:pPr>
        <w:pStyle w:val="ConsTitle"/>
        <w:widowControl/>
        <w:jc w:val="both"/>
        <w:outlineLvl w:val="0"/>
        <w:rPr>
          <w:rFonts w:ascii="Times New Roman" w:hAnsi="Times New Roman"/>
          <w:b w:val="0"/>
          <w:bCs/>
          <w:sz w:val="28"/>
          <w:szCs w:val="36"/>
        </w:rPr>
      </w:pPr>
    </w:p>
    <w:p w:rsidR="00426F52" w:rsidRDefault="00426F52" w:rsidP="00426F52">
      <w:pPr>
        <w:pStyle w:val="ConsTitle"/>
        <w:widowControl/>
        <w:jc w:val="both"/>
        <w:outlineLvl w:val="0"/>
        <w:rPr>
          <w:rFonts w:ascii="Times New Roman" w:hAnsi="Times New Roman"/>
          <w:b w:val="0"/>
          <w:bCs/>
          <w:sz w:val="28"/>
          <w:szCs w:val="36"/>
        </w:rPr>
      </w:pPr>
    </w:p>
    <w:p w:rsidR="00426F52" w:rsidRDefault="00426F52" w:rsidP="00426F52">
      <w:pPr>
        <w:pStyle w:val="ConsTitle"/>
        <w:widowControl/>
        <w:jc w:val="both"/>
        <w:outlineLvl w:val="0"/>
        <w:rPr>
          <w:rFonts w:ascii="Times New Roman" w:hAnsi="Times New Roman"/>
          <w:b w:val="0"/>
          <w:bCs/>
          <w:sz w:val="28"/>
          <w:szCs w:val="36"/>
        </w:rPr>
      </w:pPr>
    </w:p>
    <w:p w:rsidR="00426F52" w:rsidRDefault="00426F52" w:rsidP="00426F52">
      <w:pPr>
        <w:pStyle w:val="ConsTitle"/>
        <w:widowControl/>
        <w:jc w:val="both"/>
        <w:outlineLvl w:val="0"/>
        <w:rPr>
          <w:rFonts w:ascii="Times New Roman" w:hAnsi="Times New Roman"/>
          <w:b w:val="0"/>
          <w:bCs/>
          <w:sz w:val="28"/>
          <w:szCs w:val="36"/>
        </w:rPr>
      </w:pPr>
    </w:p>
    <w:p w:rsidR="00426F52" w:rsidRDefault="00426F52" w:rsidP="00426F52">
      <w:pPr>
        <w:pStyle w:val="ConsTitle"/>
        <w:widowControl/>
        <w:jc w:val="both"/>
        <w:outlineLvl w:val="0"/>
        <w:rPr>
          <w:rFonts w:ascii="Times New Roman" w:hAnsi="Times New Roman"/>
          <w:b w:val="0"/>
          <w:bCs/>
          <w:sz w:val="28"/>
          <w:szCs w:val="36"/>
        </w:rPr>
      </w:pPr>
    </w:p>
    <w:p w:rsidR="00426F52" w:rsidRDefault="00426F52" w:rsidP="00426F52">
      <w:pPr>
        <w:pStyle w:val="ConsTitle"/>
        <w:widowControl/>
        <w:jc w:val="both"/>
        <w:outlineLvl w:val="0"/>
        <w:rPr>
          <w:rFonts w:ascii="Times New Roman" w:hAnsi="Times New Roman"/>
          <w:b w:val="0"/>
          <w:bCs/>
          <w:sz w:val="28"/>
          <w:szCs w:val="36"/>
        </w:rPr>
      </w:pPr>
    </w:p>
    <w:p w:rsidR="00426F52" w:rsidRDefault="00426F52" w:rsidP="00426F52">
      <w:pPr>
        <w:pStyle w:val="ConsTitle"/>
        <w:widowControl/>
        <w:jc w:val="both"/>
        <w:outlineLvl w:val="0"/>
        <w:rPr>
          <w:rFonts w:ascii="Times New Roman" w:hAnsi="Times New Roman"/>
          <w:b w:val="0"/>
          <w:bCs/>
          <w:sz w:val="28"/>
          <w:szCs w:val="36"/>
        </w:rPr>
      </w:pPr>
    </w:p>
    <w:p w:rsidR="00E75FA5" w:rsidRDefault="00E75FA5" w:rsidP="00426F52">
      <w:pPr>
        <w:pStyle w:val="ConsTitle"/>
        <w:widowControl/>
        <w:jc w:val="both"/>
        <w:outlineLvl w:val="0"/>
        <w:rPr>
          <w:rFonts w:ascii="Times New Roman" w:hAnsi="Times New Roman"/>
          <w:b w:val="0"/>
          <w:bCs/>
          <w:sz w:val="28"/>
          <w:szCs w:val="36"/>
        </w:rPr>
      </w:pPr>
    </w:p>
    <w:p w:rsidR="00E75FA5" w:rsidRDefault="00E75FA5" w:rsidP="00426F52">
      <w:pPr>
        <w:pStyle w:val="ConsTitle"/>
        <w:widowControl/>
        <w:jc w:val="both"/>
        <w:outlineLvl w:val="0"/>
        <w:rPr>
          <w:rFonts w:ascii="Times New Roman" w:hAnsi="Times New Roman"/>
          <w:b w:val="0"/>
          <w:bCs/>
          <w:sz w:val="28"/>
          <w:szCs w:val="36"/>
        </w:rPr>
      </w:pPr>
    </w:p>
    <w:p w:rsidR="00E75FA5" w:rsidRDefault="00E75FA5" w:rsidP="00426F52">
      <w:pPr>
        <w:pStyle w:val="ConsTitle"/>
        <w:widowControl/>
        <w:jc w:val="both"/>
        <w:outlineLvl w:val="0"/>
        <w:rPr>
          <w:rFonts w:ascii="Times New Roman" w:hAnsi="Times New Roman"/>
          <w:b w:val="0"/>
          <w:bCs/>
          <w:sz w:val="28"/>
          <w:szCs w:val="36"/>
        </w:rPr>
      </w:pPr>
    </w:p>
    <w:p w:rsidR="00E75FA5" w:rsidRPr="00E75FA5" w:rsidRDefault="00C96561" w:rsidP="00E75FA5">
      <w:pPr>
        <w:ind w:left="5103" w:firstLine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75FA5" w:rsidRPr="00E75FA5">
        <w:rPr>
          <w:sz w:val="28"/>
          <w:szCs w:val="28"/>
        </w:rPr>
        <w:t xml:space="preserve">РИЛОЖЕНИЕ </w:t>
      </w:r>
    </w:p>
    <w:p w:rsidR="00E75FA5" w:rsidRPr="00E75FA5" w:rsidRDefault="00E75FA5" w:rsidP="00E75FA5">
      <w:pPr>
        <w:ind w:left="5103" w:firstLine="142"/>
        <w:rPr>
          <w:sz w:val="28"/>
          <w:szCs w:val="28"/>
        </w:rPr>
      </w:pPr>
    </w:p>
    <w:p w:rsidR="00E75FA5" w:rsidRPr="00E75FA5" w:rsidRDefault="00E75FA5" w:rsidP="00E75FA5">
      <w:pPr>
        <w:ind w:left="5103" w:firstLine="142"/>
        <w:jc w:val="center"/>
        <w:rPr>
          <w:sz w:val="28"/>
          <w:szCs w:val="28"/>
        </w:rPr>
      </w:pPr>
      <w:r w:rsidRPr="00E75FA5">
        <w:rPr>
          <w:sz w:val="28"/>
          <w:szCs w:val="28"/>
        </w:rPr>
        <w:t>УТВЕРЖДЕН</w:t>
      </w:r>
    </w:p>
    <w:p w:rsidR="00E75FA5" w:rsidRPr="00E75FA5" w:rsidRDefault="00E75FA5" w:rsidP="00E75FA5">
      <w:pPr>
        <w:ind w:left="5103" w:firstLine="142"/>
        <w:jc w:val="center"/>
        <w:rPr>
          <w:sz w:val="28"/>
          <w:szCs w:val="28"/>
        </w:rPr>
      </w:pPr>
      <w:r w:rsidRPr="00E75FA5">
        <w:rPr>
          <w:sz w:val="28"/>
          <w:szCs w:val="28"/>
        </w:rPr>
        <w:t xml:space="preserve">решением Совета </w:t>
      </w:r>
    </w:p>
    <w:p w:rsidR="00E75FA5" w:rsidRPr="00E75FA5" w:rsidRDefault="00E75FA5" w:rsidP="00E75FA5">
      <w:pPr>
        <w:ind w:left="5103" w:firstLine="142"/>
        <w:jc w:val="center"/>
        <w:rPr>
          <w:sz w:val="28"/>
          <w:szCs w:val="28"/>
        </w:rPr>
      </w:pPr>
      <w:r w:rsidRPr="00E75FA5">
        <w:rPr>
          <w:sz w:val="28"/>
          <w:szCs w:val="28"/>
        </w:rPr>
        <w:t xml:space="preserve">Челбасского сельского </w:t>
      </w:r>
    </w:p>
    <w:p w:rsidR="00E75FA5" w:rsidRPr="00E75FA5" w:rsidRDefault="00E75FA5" w:rsidP="00E75FA5">
      <w:pPr>
        <w:ind w:left="5103" w:firstLine="142"/>
        <w:jc w:val="center"/>
        <w:rPr>
          <w:sz w:val="28"/>
          <w:szCs w:val="28"/>
        </w:rPr>
      </w:pPr>
      <w:r w:rsidRPr="00E75FA5">
        <w:rPr>
          <w:sz w:val="28"/>
          <w:szCs w:val="28"/>
        </w:rPr>
        <w:t>поселения Каневского района</w:t>
      </w:r>
    </w:p>
    <w:p w:rsidR="00426F52" w:rsidRPr="00E75FA5" w:rsidRDefault="00E75FA5" w:rsidP="00E75FA5">
      <w:pPr>
        <w:pStyle w:val="ConsTitle"/>
        <w:widowControl/>
        <w:ind w:left="5103" w:firstLine="142"/>
        <w:jc w:val="center"/>
        <w:outlineLvl w:val="0"/>
        <w:rPr>
          <w:rFonts w:ascii="Times New Roman" w:hAnsi="Times New Roman"/>
          <w:b w:val="0"/>
          <w:bCs/>
          <w:sz w:val="28"/>
          <w:szCs w:val="36"/>
        </w:rPr>
      </w:pPr>
      <w:r w:rsidRPr="00E75FA5">
        <w:rPr>
          <w:rFonts w:ascii="Times New Roman" w:hAnsi="Times New Roman"/>
          <w:b w:val="0"/>
          <w:sz w:val="28"/>
          <w:szCs w:val="28"/>
        </w:rPr>
        <w:t>от</w:t>
      </w:r>
      <w:r>
        <w:rPr>
          <w:rFonts w:ascii="Times New Roman" w:hAnsi="Times New Roman"/>
          <w:b w:val="0"/>
          <w:sz w:val="28"/>
          <w:szCs w:val="28"/>
        </w:rPr>
        <w:t xml:space="preserve"> ______________</w:t>
      </w:r>
      <w:r w:rsidRPr="00E75FA5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_____</w:t>
      </w:r>
    </w:p>
    <w:p w:rsidR="00426F52" w:rsidRDefault="00426F52" w:rsidP="00426F52">
      <w:pPr>
        <w:pStyle w:val="ConsTitle"/>
        <w:widowControl/>
        <w:jc w:val="both"/>
        <w:outlineLvl w:val="0"/>
        <w:rPr>
          <w:rFonts w:ascii="Times New Roman" w:hAnsi="Times New Roman"/>
          <w:b w:val="0"/>
          <w:bCs/>
          <w:sz w:val="28"/>
          <w:szCs w:val="36"/>
        </w:rPr>
      </w:pPr>
    </w:p>
    <w:p w:rsidR="00426F52" w:rsidRDefault="00426F52" w:rsidP="00426F52">
      <w:pPr>
        <w:pStyle w:val="ConsTitle"/>
        <w:widowControl/>
        <w:jc w:val="both"/>
        <w:outlineLvl w:val="0"/>
        <w:rPr>
          <w:rFonts w:ascii="Times New Roman" w:hAnsi="Times New Roman"/>
          <w:b w:val="0"/>
          <w:bCs/>
          <w:sz w:val="28"/>
          <w:szCs w:val="36"/>
        </w:rPr>
      </w:pPr>
    </w:p>
    <w:p w:rsidR="00426F52" w:rsidRPr="00E201E9" w:rsidRDefault="00426F52" w:rsidP="00426F52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8"/>
          <w:szCs w:val="36"/>
        </w:rPr>
      </w:pPr>
      <w:r w:rsidRPr="00E201E9">
        <w:rPr>
          <w:rFonts w:ascii="Times New Roman" w:hAnsi="Times New Roman"/>
          <w:b w:val="0"/>
          <w:sz w:val="28"/>
          <w:szCs w:val="36"/>
        </w:rPr>
        <w:t>П Р А В И Л А</w:t>
      </w:r>
    </w:p>
    <w:p w:rsidR="00E75FA5" w:rsidRPr="00E201E9" w:rsidRDefault="00426F52" w:rsidP="00426F52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8"/>
          <w:szCs w:val="36"/>
        </w:rPr>
      </w:pPr>
      <w:r w:rsidRPr="00E201E9">
        <w:rPr>
          <w:rFonts w:ascii="Times New Roman" w:hAnsi="Times New Roman"/>
          <w:b w:val="0"/>
          <w:sz w:val="28"/>
          <w:szCs w:val="36"/>
        </w:rPr>
        <w:t xml:space="preserve">БЛАГОУСТРОЙСТВА ТЕРРИТОРИИ  </w:t>
      </w:r>
    </w:p>
    <w:p w:rsidR="00426F52" w:rsidRPr="00E201E9" w:rsidRDefault="00E75FA5" w:rsidP="00426F52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36"/>
          <w:szCs w:val="36"/>
        </w:rPr>
      </w:pPr>
      <w:r w:rsidRPr="00E201E9">
        <w:rPr>
          <w:rFonts w:ascii="Times New Roman" w:hAnsi="Times New Roman"/>
          <w:b w:val="0"/>
          <w:sz w:val="28"/>
          <w:szCs w:val="36"/>
        </w:rPr>
        <w:t xml:space="preserve">ЧЕЛБАССКОГО </w:t>
      </w:r>
      <w:r w:rsidR="00426F52" w:rsidRPr="00E201E9">
        <w:rPr>
          <w:rFonts w:ascii="Times New Roman" w:hAnsi="Times New Roman"/>
          <w:b w:val="0"/>
          <w:sz w:val="28"/>
          <w:szCs w:val="36"/>
        </w:rPr>
        <w:t>СЕЛЬСКОГО ПОСЕЛЕНИЯ КАНЕВСКОГО РАЙОНА</w:t>
      </w:r>
    </w:p>
    <w:p w:rsidR="00426F52" w:rsidRDefault="00426F52" w:rsidP="00426F52">
      <w:pPr>
        <w:pStyle w:val="ConsNormal"/>
        <w:widowControl/>
        <w:ind w:firstLine="0"/>
        <w:jc w:val="both"/>
        <w:outlineLvl w:val="0"/>
        <w:rPr>
          <w:rFonts w:ascii="Times New Roman" w:hAnsi="Times New Roman"/>
          <w:b/>
          <w:sz w:val="36"/>
          <w:szCs w:val="36"/>
        </w:rPr>
      </w:pPr>
    </w:p>
    <w:p w:rsidR="00426F52" w:rsidRPr="00E201E9" w:rsidRDefault="00426F52" w:rsidP="00E201E9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sz w:val="28"/>
          <w:szCs w:val="36"/>
        </w:rPr>
      </w:pPr>
      <w:r w:rsidRPr="00E201E9">
        <w:rPr>
          <w:rFonts w:ascii="Times New Roman" w:hAnsi="Times New Roman"/>
          <w:sz w:val="28"/>
          <w:szCs w:val="36"/>
        </w:rPr>
        <w:t>Статья 1. Общие положения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b/>
          <w:sz w:val="28"/>
        </w:rPr>
      </w:pP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</w:t>
      </w:r>
      <w:r w:rsidR="00E201E9">
        <w:rPr>
          <w:rFonts w:ascii="Times New Roman" w:hAnsi="Times New Roman"/>
          <w:sz w:val="28"/>
          <w:szCs w:val="28"/>
        </w:rPr>
        <w:t xml:space="preserve">авила благоустройства территории Челбасского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(далее - Правила) </w:t>
      </w:r>
      <w:r w:rsidRPr="00C00DBA">
        <w:rPr>
          <w:rFonts w:ascii="Times New Roman" w:hAnsi="Times New Roman"/>
          <w:sz w:val="28"/>
          <w:szCs w:val="28"/>
        </w:rPr>
        <w:t>устанавливают единые и обязательные к исполнению нормы и требования в сфере внешнего благоустройства, определенный порядок уборки и содержания территори</w:t>
      </w:r>
      <w:r>
        <w:rPr>
          <w:rFonts w:ascii="Times New Roman" w:hAnsi="Times New Roman"/>
          <w:sz w:val="28"/>
          <w:szCs w:val="28"/>
        </w:rPr>
        <w:t>й</w:t>
      </w:r>
      <w:r w:rsidRPr="00C00DBA">
        <w:rPr>
          <w:rFonts w:ascii="Times New Roman" w:hAnsi="Times New Roman"/>
          <w:sz w:val="28"/>
          <w:szCs w:val="28"/>
        </w:rPr>
        <w:t xml:space="preserve">, включая прилегающие к границам зданий и ограждений, а также внутренние производственные территории, для всех юридических и физических лиц, являющихся пользователями или владельцами земель, зданий и сооружений, расположенных на территории </w:t>
      </w:r>
      <w:r w:rsidR="00E201E9">
        <w:rPr>
          <w:rFonts w:ascii="Times New Roman" w:hAnsi="Times New Roman"/>
          <w:sz w:val="28"/>
          <w:szCs w:val="28"/>
        </w:rPr>
        <w:t>Челбасского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Каневского района, </w:t>
      </w:r>
      <w:r w:rsidRPr="00C00DBA">
        <w:rPr>
          <w:rFonts w:ascii="Times New Roman" w:hAnsi="Times New Roman"/>
          <w:sz w:val="28"/>
          <w:szCs w:val="28"/>
        </w:rPr>
        <w:t xml:space="preserve"> независимо от формы собственности, ведомственной принадлежности и гражданства. 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Настоящие Правила разработаны для обеспечения прав граждан на благоприятную среду обитания, создание здоровых и культурных условий жизни и досуга населения в административных границах </w:t>
      </w:r>
      <w:r w:rsidR="00E201E9">
        <w:rPr>
          <w:rFonts w:ascii="Times New Roman" w:hAnsi="Times New Roman"/>
          <w:sz w:val="28"/>
          <w:szCs w:val="28"/>
        </w:rPr>
        <w:t xml:space="preserve">Челбасского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Применяемые термины и понятия:</w:t>
      </w:r>
    </w:p>
    <w:p w:rsidR="00426F52" w:rsidRDefault="00426F52" w:rsidP="00426F52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- совокупность мероприятий, направленных на создание или улучшение условий проживания жителей, функционирования инфраструктуры поселения, обеспечение санитарно-эпидемиологической и экологической безопасности населения;</w:t>
      </w:r>
    </w:p>
    <w:p w:rsidR="00426F52" w:rsidRDefault="00426F52" w:rsidP="00426F52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пользователи земли - собственники, владельцы, арендаторы, застройщики зданий, сооружений и прилегающих к ним придомовых территорий;</w:t>
      </w:r>
    </w:p>
    <w:p w:rsidR="00426F52" w:rsidRDefault="00426F52" w:rsidP="00426F52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специализированные организации и предприятия – юридические лица, имеющие разрешительную документацию и лицензию на определенный вид деятельности;</w:t>
      </w:r>
    </w:p>
    <w:p w:rsidR="00426F52" w:rsidRDefault="00426F52" w:rsidP="00426F52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крупногабаритные отходы – старая мебель, аудио видеотехника  велосипеды, остатки от ремонта квартир, элементы ограждения.</w:t>
      </w:r>
    </w:p>
    <w:p w:rsidR="00426F52" w:rsidRDefault="00426F52" w:rsidP="00426F52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малые формы – скамейки, столбы для сушки белья, песочницы, грибки, оборудование спортивных, детских  площадок.</w:t>
      </w:r>
    </w:p>
    <w:p w:rsidR="00426F52" w:rsidRDefault="00426F52" w:rsidP="00426F52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Т.Б.О. – твердые бытовые отходы.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 К объектам благоустройства относятся:</w:t>
      </w:r>
    </w:p>
    <w:p w:rsidR="00426F52" w:rsidRDefault="00426F52" w:rsidP="00426F52">
      <w:pPr>
        <w:pStyle w:val="Con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96561">
        <w:rPr>
          <w:rFonts w:ascii="Times New Roman" w:hAnsi="Times New Roman"/>
          <w:color w:val="000000" w:themeColor="text1"/>
          <w:sz w:val="28"/>
          <w:szCs w:val="28"/>
        </w:rPr>
        <w:t>придомовая территория - земельный участок, на котором расположено здание (группа зданий). Границы придомовой территории определяются планом земельного участка, прилагаемого к техническому паспорту. К придомовым территориям относятся тротуары у зданий, участки, занятые зелеными насаждениями между домами и тротуарами, въезды во дворы, территории дворов многоквартирных зданий, дворовые и внутриквартальные проезды, территории мест отдыха, хозяйственных, спортивных, детских и контейнерных площадок, расположенных внутри кварталов многоквартирного</w:t>
      </w:r>
      <w:r>
        <w:rPr>
          <w:rFonts w:ascii="Times New Roman" w:hAnsi="Times New Roman"/>
          <w:sz w:val="28"/>
          <w:szCs w:val="28"/>
        </w:rPr>
        <w:t xml:space="preserve"> жилого фонда;               </w:t>
      </w:r>
    </w:p>
    <w:p w:rsidR="00426F52" w:rsidRDefault="00426F52" w:rsidP="00426F52">
      <w:pPr>
        <w:pStyle w:val="Con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внешнего благоустройства - дороги, улицы, проезды, мосты, виадуки, гидротехнические сооружения, сети уличного освещения, зеленые насаждения, фасады зданий и сооружений, ограждения, заборы, вывески, реклама всех видов, световые оформления, фонтаны, бассейны, остановки общественного транспорта, дорожные знаки, памятники, мемориальные доски, общественные туалеты;</w:t>
      </w:r>
    </w:p>
    <w:p w:rsidR="00426F52" w:rsidRDefault="00426F52" w:rsidP="00426F52">
      <w:pPr>
        <w:pStyle w:val="Con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обособленные территории – водоемы, пляжи, места захоронения (кладбища), автозаправочные станции, торговые киоски, палатки, павильоны, рынки, детские сады, школы.</w:t>
      </w:r>
    </w:p>
    <w:p w:rsidR="00426F52" w:rsidRDefault="00426F52" w:rsidP="00426F52">
      <w:pPr>
        <w:pStyle w:val="ConsNormal"/>
        <w:widowControl/>
        <w:ind w:firstLine="0"/>
        <w:jc w:val="both"/>
        <w:rPr>
          <w:rFonts w:ascii="Times New Roman" w:hAnsi="Times New Roman"/>
          <w:sz w:val="36"/>
          <w:szCs w:val="36"/>
        </w:rPr>
      </w:pPr>
    </w:p>
    <w:p w:rsidR="00E201E9" w:rsidRPr="00E201E9" w:rsidRDefault="00426F52" w:rsidP="00E201E9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E201E9">
        <w:rPr>
          <w:rFonts w:ascii="Times New Roman" w:hAnsi="Times New Roman"/>
          <w:sz w:val="28"/>
          <w:szCs w:val="28"/>
        </w:rPr>
        <w:t xml:space="preserve">Статья 2. Организация уборки территории </w:t>
      </w:r>
    </w:p>
    <w:p w:rsidR="00426F52" w:rsidRPr="00E201E9" w:rsidRDefault="00E201E9" w:rsidP="00E201E9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E201E9">
        <w:rPr>
          <w:rFonts w:ascii="Times New Roman" w:hAnsi="Times New Roman"/>
          <w:sz w:val="28"/>
          <w:szCs w:val="28"/>
        </w:rPr>
        <w:t>Челбасского</w:t>
      </w:r>
      <w:r w:rsidR="00426F52" w:rsidRPr="00E201E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201E9" w:rsidRPr="00881DE2" w:rsidRDefault="00E201E9" w:rsidP="00E201E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26F52" w:rsidRPr="00C96561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6561">
        <w:rPr>
          <w:rFonts w:ascii="Times New Roman" w:hAnsi="Times New Roman"/>
          <w:color w:val="000000" w:themeColor="text1"/>
          <w:sz w:val="28"/>
          <w:szCs w:val="28"/>
        </w:rPr>
        <w:t xml:space="preserve">2.1 На территории </w:t>
      </w:r>
      <w:r w:rsidR="00E201E9" w:rsidRPr="00C96561">
        <w:rPr>
          <w:rFonts w:ascii="Times New Roman" w:hAnsi="Times New Roman"/>
          <w:color w:val="000000" w:themeColor="text1"/>
          <w:sz w:val="28"/>
          <w:szCs w:val="28"/>
        </w:rPr>
        <w:t>Челбасского</w:t>
      </w:r>
      <w:r w:rsidRPr="00C9656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запрещается:</w:t>
      </w:r>
    </w:p>
    <w:p w:rsidR="00426F52" w:rsidRPr="00C96561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6561">
        <w:rPr>
          <w:rFonts w:ascii="Times New Roman" w:hAnsi="Times New Roman"/>
          <w:color w:val="000000" w:themeColor="text1"/>
          <w:sz w:val="28"/>
          <w:szCs w:val="28"/>
        </w:rPr>
        <w:t xml:space="preserve">- сорить на улицах, площадях, пляжах, в парках, детских площадках, во дворах и в других общественных местах; </w:t>
      </w:r>
    </w:p>
    <w:p w:rsidR="00426F52" w:rsidRPr="00C96561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6561">
        <w:rPr>
          <w:rFonts w:ascii="Times New Roman" w:hAnsi="Times New Roman"/>
          <w:color w:val="000000" w:themeColor="text1"/>
          <w:sz w:val="28"/>
          <w:szCs w:val="28"/>
        </w:rPr>
        <w:t>- выставлять, выбрасывать тару с мусором, отходами, либо тару из</w:t>
      </w:r>
      <w:r w:rsidR="00E201E9" w:rsidRPr="00C96561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C96561">
        <w:rPr>
          <w:rFonts w:ascii="Times New Roman" w:hAnsi="Times New Roman"/>
          <w:color w:val="000000" w:themeColor="text1"/>
          <w:sz w:val="28"/>
          <w:szCs w:val="28"/>
        </w:rPr>
        <w:t>под пестицидов удобрений и агрохимикатов, аудио, видео аппаратуру;</w:t>
      </w:r>
    </w:p>
    <w:p w:rsidR="00426F52" w:rsidRPr="00C96561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6561">
        <w:rPr>
          <w:rFonts w:ascii="Times New Roman" w:hAnsi="Times New Roman"/>
          <w:color w:val="000000" w:themeColor="text1"/>
          <w:sz w:val="28"/>
          <w:szCs w:val="28"/>
        </w:rPr>
        <w:t>- производить засыпку колодцев коммуникаций бытовым мусором;</w:t>
      </w:r>
    </w:p>
    <w:p w:rsidR="00426F52" w:rsidRPr="00C96561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6561">
        <w:rPr>
          <w:rFonts w:ascii="Times New Roman" w:hAnsi="Times New Roman"/>
          <w:color w:val="000000" w:themeColor="text1"/>
          <w:sz w:val="28"/>
          <w:szCs w:val="28"/>
        </w:rPr>
        <w:t xml:space="preserve">- хранение стройматериалов, а также грузов, автотранспорта, сельхозтехники, механизмов, как действующих и исправных так и вышедших из строя (не эксплуатируемые </w:t>
      </w:r>
      <w:r w:rsidR="00E201E9" w:rsidRPr="00C965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96561">
        <w:rPr>
          <w:rFonts w:ascii="Times New Roman" w:hAnsi="Times New Roman"/>
          <w:color w:val="000000" w:themeColor="text1"/>
          <w:sz w:val="28"/>
          <w:szCs w:val="28"/>
        </w:rPr>
        <w:t>-мото, -авто, -сельхозтехнику  их оборудования и составляющие)  на тротуарах, газонах, придомовой территории;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96561">
        <w:rPr>
          <w:rFonts w:ascii="Times New Roman" w:hAnsi="Times New Roman"/>
          <w:color w:val="000000" w:themeColor="text1"/>
          <w:sz w:val="28"/>
          <w:szCs w:val="28"/>
        </w:rPr>
        <w:t>- складировать грунт, глину, гравий, песок, щебень, кирпич, стеновой блок, мусор, и отходы строительного производства на землях общего 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201E9">
        <w:rPr>
          <w:rFonts w:ascii="Times New Roman" w:hAnsi="Times New Roman"/>
          <w:sz w:val="28"/>
          <w:szCs w:val="28"/>
        </w:rPr>
        <w:t>Челбасского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426F52" w:rsidRDefault="00426F52" w:rsidP="00426F52">
      <w:pPr>
        <w:pStyle w:val="ConsNormal"/>
        <w:widowControl/>
        <w:spacing w:line="21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сжигать отходы, мусор, листья, обрезки деревьев, а также сжигать мусор в контейнерах;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сметать мусор, сливать жидкие отходы на территорию дворов, улиц, занятую зелеными насаждениями, прилегающую территорию, в колодцы ливне-дренажной системы канализации;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производить расклейку афиш, объявлений, наносить надписи на стенах зданий, электрических опорах, деревьях, остановочных павильонах и других объектах, не предназначенных для этой цели;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складировать предприятиям и учреждениям специфические отходы (в том числе одноразовые шприцы и медицинские системы, биологические отходы, отработанные автошины, ртутьсодержащие приборы и лампы) в контейнеры и урны общего пользования;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вывозить и складировать твердые и жидкие бытовые отходы, строительный мусор в места, не отведенные для их захоронения и утилизации;</w:t>
      </w:r>
    </w:p>
    <w:p w:rsidR="00426F52" w:rsidRPr="00C96561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нерациональное использование питьевой воды, т.е. полив из шланга, </w:t>
      </w:r>
      <w:r w:rsidRPr="00C96561">
        <w:rPr>
          <w:rFonts w:ascii="Times New Roman" w:hAnsi="Times New Roman"/>
          <w:color w:val="000000" w:themeColor="text1"/>
          <w:sz w:val="28"/>
          <w:szCs w:val="28"/>
        </w:rPr>
        <w:t>заполнение искусственных водоемов (прудов);</w:t>
      </w:r>
    </w:p>
    <w:p w:rsidR="00426F52" w:rsidRPr="00C96561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6561">
        <w:rPr>
          <w:rFonts w:ascii="Times New Roman" w:hAnsi="Times New Roman"/>
          <w:color w:val="000000" w:themeColor="text1"/>
          <w:sz w:val="28"/>
          <w:szCs w:val="28"/>
        </w:rPr>
        <w:t>- сбрасывать в реки и водоемы бытовые и промышленные стоки и отходы любого вида, загрязнять воду указанных водоемов иным способом;</w:t>
      </w:r>
    </w:p>
    <w:p w:rsidR="00426F52" w:rsidRPr="00C96561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6561">
        <w:rPr>
          <w:rFonts w:ascii="Times New Roman" w:hAnsi="Times New Roman"/>
          <w:color w:val="000000" w:themeColor="text1"/>
          <w:sz w:val="28"/>
          <w:szCs w:val="28"/>
        </w:rPr>
        <w:t>- оборудовать выпуски сточных вод в систему ливне-дренажной канализации;</w:t>
      </w:r>
    </w:p>
    <w:p w:rsidR="00426F52" w:rsidRPr="00C96561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6561">
        <w:rPr>
          <w:rFonts w:ascii="Times New Roman" w:hAnsi="Times New Roman"/>
          <w:color w:val="000000" w:themeColor="text1"/>
          <w:sz w:val="28"/>
          <w:szCs w:val="28"/>
        </w:rPr>
        <w:t>-    осуществлять ремонт авто, мототехники, тракторов и сельхоз машин на придомовой территории и в непредназначенных местах, за исключением форс-мажорных обстоятельств;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96561">
        <w:rPr>
          <w:rFonts w:ascii="Times New Roman" w:hAnsi="Times New Roman"/>
          <w:color w:val="000000" w:themeColor="text1"/>
          <w:sz w:val="28"/>
          <w:szCs w:val="28"/>
        </w:rPr>
        <w:t>- осуществлять мойку авто, мототранспорта, тракторов и сельскохозяйственных машин на территории, прилегающей к открытым водоемам, на придомовой территории, а также в местах, не отведенных для</w:t>
      </w:r>
      <w:r>
        <w:rPr>
          <w:rFonts w:ascii="Times New Roman" w:hAnsi="Times New Roman"/>
          <w:sz w:val="28"/>
          <w:szCs w:val="28"/>
        </w:rPr>
        <w:t xml:space="preserve"> этих целей;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мыть посуду, стирать белье и ковровые покрытия, купать домашних животных у водоразборных колонок и в открытых водоемах;</w:t>
      </w:r>
    </w:p>
    <w:p w:rsidR="00426F52" w:rsidRPr="008D1283" w:rsidRDefault="00426F52" w:rsidP="00426F52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8"/>
          <w:szCs w:val="28"/>
        </w:rPr>
      </w:pPr>
      <w:r w:rsidRPr="008D1283">
        <w:rPr>
          <w:sz w:val="28"/>
          <w:szCs w:val="28"/>
        </w:rPr>
        <w:t xml:space="preserve">- осуществлять торговлю </w:t>
      </w:r>
      <w:r w:rsidRPr="008D1283">
        <w:rPr>
          <w:bCs/>
          <w:sz w:val="28"/>
          <w:szCs w:val="28"/>
        </w:rPr>
        <w:t>в непредусмотренных местах</w:t>
      </w:r>
      <w:r>
        <w:rPr>
          <w:bCs/>
          <w:sz w:val="28"/>
          <w:szCs w:val="28"/>
        </w:rPr>
        <w:t>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производить посадку зеленых насаждений в охранных зонах ЛЭП (линии элект</w:t>
      </w:r>
      <w:r w:rsidR="00E201E9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передач), газопровода, водопровода, а так же на территории поселения, за исключением территорий частных домовладений;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ограждении строительных площадок занимать прилегающие к ним тротуары;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подвозить грузы волоком;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перегонять по улицам поселения, имеющим твердое покрытие, машины на гусеничном ходу;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перегонять по улицам поселения, в дождливую погоду, имеющим гравийное и грунтовое покрытие, большегрузные машины, тракторы сельскохозяйственные машины;  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Перевозка по улицам мусора, сыпучих, пылевидных, жидких грузов, в том числе строительных растворов, допускается в специально оборудованном для этих целей исправном транспорте, исключающем попадание названых грузов в воздух, на дорожное покрытие, территории, занятые зелеными насаждениями.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Юридическим, физическим, должностным лицам и индивидуальным предпринимателям, производящих убой скота и птицы запрещается</w:t>
      </w:r>
      <w:r w:rsidRPr="00C65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отходы производства, хранить, выбрасывать на территории </w:t>
      </w:r>
      <w:r w:rsidR="00E201E9">
        <w:rPr>
          <w:rFonts w:ascii="Times New Roman" w:hAnsi="Times New Roman"/>
          <w:sz w:val="28"/>
          <w:szCs w:val="28"/>
        </w:rPr>
        <w:t xml:space="preserve">Челбасского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Каневского района,  вышеуказанные отходы должны быть утилизированы согласно действующим нормам законодательства Российской Федерации. </w:t>
      </w:r>
    </w:p>
    <w:p w:rsidR="00C96561" w:rsidRDefault="00C96561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26F52" w:rsidRPr="00E201E9" w:rsidRDefault="00426F52" w:rsidP="00E201E9">
      <w:pPr>
        <w:pStyle w:val="ConsNormal"/>
        <w:widowControl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E201E9">
        <w:rPr>
          <w:rFonts w:ascii="Times New Roman" w:hAnsi="Times New Roman"/>
          <w:sz w:val="28"/>
          <w:szCs w:val="28"/>
        </w:rPr>
        <w:lastRenderedPageBreak/>
        <w:t>Статья 3. Содержание объектов благоустройства</w:t>
      </w:r>
    </w:p>
    <w:p w:rsidR="00426F52" w:rsidRDefault="00426F52" w:rsidP="00426F52">
      <w:pPr>
        <w:pStyle w:val="ConsNormal"/>
        <w:widowControl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26F52" w:rsidRPr="00921F3F" w:rsidRDefault="00426F52" w:rsidP="00426F52">
      <w:pPr>
        <w:pStyle w:val="Con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Pr="00921F3F">
        <w:rPr>
          <w:rFonts w:ascii="Times New Roman" w:hAnsi="Times New Roman"/>
          <w:sz w:val="28"/>
          <w:szCs w:val="28"/>
        </w:rPr>
        <w:t>Ответственность за организацию и производство уборочных работ дорожной инфраструктуры</w:t>
      </w:r>
      <w:r>
        <w:rPr>
          <w:rFonts w:ascii="Times New Roman" w:hAnsi="Times New Roman"/>
          <w:sz w:val="28"/>
          <w:szCs w:val="28"/>
        </w:rPr>
        <w:t>,</w:t>
      </w:r>
      <w:r w:rsidRPr="00921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уборки мусора, зеленых насаждений </w:t>
      </w:r>
      <w:r w:rsidRPr="00921F3F">
        <w:rPr>
          <w:rFonts w:ascii="Times New Roman" w:hAnsi="Times New Roman"/>
          <w:sz w:val="28"/>
          <w:szCs w:val="28"/>
        </w:rPr>
        <w:t xml:space="preserve"> расположенных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E201E9">
        <w:rPr>
          <w:rFonts w:ascii="Times New Roman" w:hAnsi="Times New Roman"/>
          <w:sz w:val="28"/>
          <w:szCs w:val="28"/>
        </w:rPr>
        <w:t xml:space="preserve">Челбасского </w:t>
      </w:r>
      <w:r>
        <w:rPr>
          <w:rFonts w:ascii="Times New Roman" w:hAnsi="Times New Roman"/>
          <w:sz w:val="28"/>
          <w:szCs w:val="28"/>
        </w:rPr>
        <w:t>сельского поселения Каневского района</w:t>
      </w:r>
      <w:r w:rsidRPr="00921F3F">
        <w:rPr>
          <w:rFonts w:ascii="Times New Roman" w:hAnsi="Times New Roman"/>
          <w:sz w:val="28"/>
          <w:szCs w:val="28"/>
        </w:rPr>
        <w:t xml:space="preserve">, возлагается на лиц, привлеченных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E201E9">
        <w:rPr>
          <w:rFonts w:ascii="Times New Roman" w:hAnsi="Times New Roman"/>
          <w:sz w:val="28"/>
          <w:szCs w:val="28"/>
        </w:rPr>
        <w:t>Челбасского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Каневского района </w:t>
      </w:r>
      <w:r w:rsidRPr="00921F3F">
        <w:rPr>
          <w:rFonts w:ascii="Times New Roman" w:hAnsi="Times New Roman"/>
          <w:sz w:val="28"/>
          <w:szCs w:val="28"/>
        </w:rPr>
        <w:t>к оказанию услуг в соответствии с Федеральным законом от 21.07.2005 №</w:t>
      </w:r>
      <w:r w:rsidR="00E201E9">
        <w:rPr>
          <w:rFonts w:ascii="Times New Roman" w:hAnsi="Times New Roman"/>
          <w:sz w:val="28"/>
          <w:szCs w:val="28"/>
        </w:rPr>
        <w:t xml:space="preserve"> </w:t>
      </w:r>
      <w:r w:rsidRPr="00921F3F">
        <w:rPr>
          <w:rFonts w:ascii="Times New Roman" w:hAnsi="Times New Roman"/>
          <w:sz w:val="28"/>
          <w:szCs w:val="28"/>
        </w:rPr>
        <w:t xml:space="preserve">94-ФЗ "О размещении заказов на поставки товаров, выполнение работ, оказание услуг для государственных и муниципальных нужд" 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Юридические, физические, должностные лица и индивидуальные предприниматели обязаны:</w:t>
      </w:r>
    </w:p>
    <w:p w:rsidR="00426F52" w:rsidRPr="00C96561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6561">
        <w:rPr>
          <w:rFonts w:ascii="Times New Roman" w:hAnsi="Times New Roman"/>
          <w:color w:val="000000" w:themeColor="text1"/>
          <w:sz w:val="28"/>
          <w:szCs w:val="28"/>
        </w:rPr>
        <w:t>а) обеспечить чистоту, поддерживать порядок на принадлежащих им земельных участках;</w:t>
      </w:r>
    </w:p>
    <w:p w:rsidR="00426F52" w:rsidRDefault="00426F52" w:rsidP="00426F52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</w:t>
      </w:r>
      <w:r w:rsidRPr="00B31C60">
        <w:rPr>
          <w:rFonts w:ascii="Times New Roman" w:hAnsi="Times New Roman"/>
          <w:sz w:val="28"/>
          <w:szCs w:val="28"/>
        </w:rPr>
        <w:t xml:space="preserve"> случае, если в одном здании располагаются несколько пользователей (арендаторов), ответственность за санитарное содержание территории</w:t>
      </w:r>
      <w:r>
        <w:rPr>
          <w:rFonts w:ascii="Times New Roman" w:hAnsi="Times New Roman"/>
          <w:sz w:val="28"/>
          <w:szCs w:val="28"/>
        </w:rPr>
        <w:t xml:space="preserve"> здания</w:t>
      </w:r>
      <w:r w:rsidRPr="00B31C60">
        <w:rPr>
          <w:rFonts w:ascii="Times New Roman" w:hAnsi="Times New Roman"/>
          <w:sz w:val="28"/>
          <w:szCs w:val="28"/>
        </w:rPr>
        <w:t xml:space="preserve"> возлагается на собственника здания либо ег</w:t>
      </w:r>
      <w:r>
        <w:rPr>
          <w:rFonts w:ascii="Times New Roman" w:hAnsi="Times New Roman"/>
          <w:sz w:val="28"/>
          <w:szCs w:val="28"/>
        </w:rPr>
        <w:t>о уполномоченного представителя, р</w:t>
      </w:r>
      <w:r w:rsidRPr="00B31C60">
        <w:rPr>
          <w:rFonts w:ascii="Times New Roman" w:hAnsi="Times New Roman"/>
          <w:sz w:val="28"/>
          <w:szCs w:val="28"/>
        </w:rPr>
        <w:t>азграничение зон ответственности может определяться договором аренды или договором, подписанным всеми собственниками (арендаторами, пользователями) здания.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складировать бытовой мусор только в специальные контейнеры и на специальные площадки, расположенные на территории дворов многоквартирных зданий (пункт действует только на жильцов многоквартирных домов);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случае проведения каких-либо строительных работ строительный мусор</w:t>
      </w:r>
      <w:r w:rsidR="00E201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своевременно не допуская его накопления</w:t>
      </w:r>
      <w:r w:rsidR="00E201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вывозить на полигон (Т.Б.О);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Юридическим, физическим, должностным лица и индивидуальным предпринимателям запрещается:</w:t>
      </w:r>
    </w:p>
    <w:p w:rsidR="00426F52" w:rsidRPr="000724F1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 земельных участках не зависимо от формы собственности, допускать произрастание карантинной и сорной растительности, круг которой определен  </w:t>
      </w:r>
      <w:r w:rsidRPr="000724F1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0724F1">
        <w:rPr>
          <w:rFonts w:ascii="Times New Roman" w:hAnsi="Times New Roman"/>
          <w:sz w:val="28"/>
          <w:szCs w:val="28"/>
        </w:rPr>
        <w:t xml:space="preserve"> Министерства сельского хозяйства от 26 декабря 2007 года №</w:t>
      </w:r>
      <w:r w:rsidR="00E201E9">
        <w:rPr>
          <w:rFonts w:ascii="Times New Roman" w:hAnsi="Times New Roman"/>
          <w:sz w:val="28"/>
          <w:szCs w:val="28"/>
        </w:rPr>
        <w:t xml:space="preserve"> </w:t>
      </w:r>
      <w:r w:rsidRPr="000724F1">
        <w:rPr>
          <w:rFonts w:ascii="Times New Roman" w:hAnsi="Times New Roman"/>
          <w:sz w:val="28"/>
          <w:szCs w:val="28"/>
        </w:rPr>
        <w:t>673 "Об утверждении перечня карантинных объектов"</w:t>
      </w:r>
      <w:r w:rsidR="00C96561">
        <w:rPr>
          <w:rFonts w:ascii="Times New Roman" w:hAnsi="Times New Roman"/>
          <w:sz w:val="28"/>
          <w:szCs w:val="28"/>
        </w:rPr>
        <w:t>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96561">
        <w:rPr>
          <w:rFonts w:ascii="Times New Roman" w:hAnsi="Times New Roman"/>
          <w:sz w:val="28"/>
          <w:szCs w:val="28"/>
        </w:rPr>
        <w:t xml:space="preserve">б) производить земляные и строительные работы на землях общего пользования без разрешения администрации </w:t>
      </w:r>
      <w:r w:rsidR="00E201E9" w:rsidRPr="00C96561">
        <w:rPr>
          <w:rFonts w:ascii="Times New Roman" w:hAnsi="Times New Roman"/>
          <w:sz w:val="28"/>
          <w:szCs w:val="28"/>
        </w:rPr>
        <w:t>Челбасского</w:t>
      </w:r>
      <w:r w:rsidRPr="00C96561">
        <w:rPr>
          <w:rFonts w:ascii="Times New Roman" w:hAnsi="Times New Roman"/>
          <w:sz w:val="28"/>
          <w:szCs w:val="28"/>
        </w:rPr>
        <w:t xml:space="preserve"> сельск</w:t>
      </w:r>
      <w:r w:rsidR="00C96561" w:rsidRPr="00C96561">
        <w:rPr>
          <w:rFonts w:ascii="Times New Roman" w:hAnsi="Times New Roman"/>
          <w:sz w:val="28"/>
          <w:szCs w:val="28"/>
        </w:rPr>
        <w:t>ого поселения Каневского района;</w:t>
      </w:r>
      <w:r w:rsidRPr="00C96561">
        <w:rPr>
          <w:rFonts w:ascii="Times New Roman" w:hAnsi="Times New Roman"/>
          <w:sz w:val="28"/>
          <w:szCs w:val="28"/>
        </w:rPr>
        <w:t xml:space="preserve"> 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выпускать скот и птицу на территории улиц, парков, площадей;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оставлять (парковать) автотранспорт на территории, занятой зелеными насаждениями;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загромождать автотранспортом подъезды к контейнерным площадкам.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6F52" w:rsidRDefault="00426F52" w:rsidP="00426F52">
      <w:pPr>
        <w:pStyle w:val="Con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 Содержание элементов внешнего благоустройства.</w:t>
      </w:r>
    </w:p>
    <w:p w:rsidR="00426F52" w:rsidRPr="00813FCD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813FCD">
        <w:rPr>
          <w:rFonts w:ascii="Times New Roman" w:hAnsi="Times New Roman"/>
          <w:sz w:val="28"/>
          <w:szCs w:val="28"/>
        </w:rPr>
        <w:t xml:space="preserve">.1. При содержании элементов внешнего благоустройства </w:t>
      </w:r>
      <w:r>
        <w:rPr>
          <w:rFonts w:ascii="Times New Roman" w:hAnsi="Times New Roman"/>
          <w:sz w:val="28"/>
          <w:szCs w:val="28"/>
        </w:rPr>
        <w:t xml:space="preserve">юридическими, физическими, должностными лицами и индивидуальными предпринимателями </w:t>
      </w:r>
      <w:r w:rsidRPr="00813FCD">
        <w:rPr>
          <w:rFonts w:ascii="Times New Roman" w:hAnsi="Times New Roman"/>
          <w:sz w:val="28"/>
          <w:szCs w:val="28"/>
        </w:rPr>
        <w:t>должны выполняться следующие правила:</w:t>
      </w:r>
    </w:p>
    <w:p w:rsidR="00426F52" w:rsidRPr="00813FCD" w:rsidRDefault="00426F52" w:rsidP="00E201E9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13FCD">
        <w:rPr>
          <w:rFonts w:ascii="Times New Roman" w:hAnsi="Times New Roman"/>
          <w:sz w:val="28"/>
          <w:szCs w:val="28"/>
        </w:rPr>
        <w:lastRenderedPageBreak/>
        <w:t>- размещ</w:t>
      </w:r>
      <w:r>
        <w:rPr>
          <w:rFonts w:ascii="Times New Roman" w:hAnsi="Times New Roman"/>
          <w:sz w:val="28"/>
          <w:szCs w:val="28"/>
        </w:rPr>
        <w:t xml:space="preserve">ать различные торговые сооружения (киоски, палатки, павильоны), ограждения, заборы, установку вывесок </w:t>
      </w:r>
      <w:r w:rsidRPr="00813FCD">
        <w:rPr>
          <w:rFonts w:ascii="Times New Roman" w:hAnsi="Times New Roman"/>
          <w:sz w:val="28"/>
          <w:szCs w:val="28"/>
        </w:rPr>
        <w:t>всех видов реклам, устройство светового оформления, фонтанов, бассейнов и др. малых форм в соответствии с действующим законодательством;</w:t>
      </w:r>
    </w:p>
    <w:p w:rsidR="00426F52" w:rsidRPr="00C96561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6561">
        <w:rPr>
          <w:rFonts w:ascii="Times New Roman" w:hAnsi="Times New Roman"/>
          <w:color w:val="000000" w:themeColor="text1"/>
          <w:sz w:val="28"/>
          <w:szCs w:val="28"/>
        </w:rPr>
        <w:t>- разрешение на временную установку объектов передвижной розничной торговли должны получать в соответствии с действующим законодательством;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запрещается размещать на тротуарах павильоны, киоски, различные архитектурные формы, затрудняющие производство механизированной уборки;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временная стоянка личного и общественного транспорта на территории жилых массивов разрешается только на предусмотренных для этих целей площадках, не создавая при этом помех для проезда транспорта, движения пешеходов и уборки территории. Запрещается стоянка транспортных средств с работающими двигателями на придомовых территориях;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работы по строительству, реконструкции и ремонту (в том числе и аварийному) инженерных сетей производить в соответствии с действующим законодательством.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Организация работ по удалению самовольно размещенных и иных объявлений, надписей и изображений со всех объектов (фасадов зданий и сооружений, магазинов, опор контактной сети и наружного освещения) независимо от их ведомственной принадлежности возлагается на балансодержателей и арендаторов указанных объектов.</w:t>
      </w:r>
    </w:p>
    <w:p w:rsidR="00426F52" w:rsidRPr="00813FCD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13FC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813F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13FCD">
        <w:rPr>
          <w:rFonts w:ascii="Times New Roman" w:hAnsi="Times New Roman"/>
          <w:sz w:val="28"/>
          <w:szCs w:val="28"/>
        </w:rPr>
        <w:t>. Афишные тумбы, информационные стенды, рекламные щиты:</w:t>
      </w:r>
    </w:p>
    <w:p w:rsidR="00426F52" w:rsidRPr="00813FCD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13FCD">
        <w:rPr>
          <w:rFonts w:ascii="Times New Roman" w:hAnsi="Times New Roman"/>
          <w:sz w:val="28"/>
          <w:szCs w:val="28"/>
        </w:rPr>
        <w:t>- афишные тумбы, информационные стенды, рекламные щиты устанавливаются на улицах поселения в соответствии статьи 19 Федерального закона от 13</w:t>
      </w:r>
      <w:r w:rsidR="00E201E9">
        <w:rPr>
          <w:rFonts w:ascii="Times New Roman" w:hAnsi="Times New Roman"/>
          <w:sz w:val="28"/>
          <w:szCs w:val="28"/>
        </w:rPr>
        <w:t xml:space="preserve"> марта </w:t>
      </w:r>
      <w:r w:rsidRPr="00813FCD">
        <w:rPr>
          <w:rFonts w:ascii="Times New Roman" w:hAnsi="Times New Roman"/>
          <w:sz w:val="28"/>
          <w:szCs w:val="28"/>
        </w:rPr>
        <w:t>2006 года № 38-ФЗ «О рекламе»;</w:t>
      </w:r>
    </w:p>
    <w:p w:rsidR="00426F52" w:rsidRPr="003B1BE7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владелец обязан содержать тумбы, стенды в надлежащем порядке, пришедшие в негодность тумбы и стенды должны быть демонтированы в течение 5 суток с момент обнаружения владельцем или специалистами администрации </w:t>
      </w:r>
      <w:r w:rsidR="00E201E9">
        <w:rPr>
          <w:rFonts w:ascii="Times New Roman" w:hAnsi="Times New Roman"/>
          <w:sz w:val="28"/>
          <w:szCs w:val="28"/>
        </w:rPr>
        <w:t>Челбасского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Каневского района.</w:t>
      </w:r>
      <w:r w:rsidRPr="00A33DDC">
        <w:rPr>
          <w:spacing w:val="-6"/>
          <w:szCs w:val="28"/>
        </w:rPr>
        <w:t xml:space="preserve"> </w:t>
      </w:r>
    </w:p>
    <w:p w:rsidR="00426F52" w:rsidRDefault="00426F52" w:rsidP="00426F52">
      <w:pPr>
        <w:pStyle w:val="ConsNormal"/>
        <w:widowControl/>
        <w:ind w:firstLine="0"/>
        <w:jc w:val="both"/>
        <w:rPr>
          <w:rFonts w:ascii="Times New Roman" w:hAnsi="Times New Roman"/>
          <w:spacing w:val="-6"/>
          <w:sz w:val="28"/>
          <w:szCs w:val="28"/>
        </w:rPr>
      </w:pPr>
      <w:r w:rsidRPr="00562782">
        <w:rPr>
          <w:spacing w:val="-6"/>
          <w:sz w:val="28"/>
          <w:szCs w:val="28"/>
        </w:rPr>
        <w:t xml:space="preserve">           -</w:t>
      </w:r>
      <w:r>
        <w:rPr>
          <w:spacing w:val="-6"/>
          <w:szCs w:val="28"/>
        </w:rPr>
        <w:t xml:space="preserve"> </w:t>
      </w:r>
      <w:r w:rsidRPr="00A33DDC">
        <w:rPr>
          <w:rFonts w:ascii="Times New Roman" w:hAnsi="Times New Roman"/>
          <w:spacing w:val="-6"/>
          <w:sz w:val="28"/>
          <w:szCs w:val="28"/>
        </w:rPr>
        <w:t>владелец обязан площадки рекламных щитов, временно не имеющих рекламной информации декоративно оформить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426F52" w:rsidRDefault="00426F52" w:rsidP="00426F5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3.4.4. Ограждения: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ответственность за технически исправное и надлежащее санитарное состояние ограждений предприятий, организаций, учреждений и частных домовладений возлагается на владельца;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владелец обязан своевременно производить ремонт, окраску и очистку ограждений;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запрещается самовольное строительство и установка ограждений, загонов на придомовых территориях;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решетчатые ограждения с цоколем или без него должны быть безопасными для граждан: не иметь острых выступов со стороны общего доступа территории, режущих деталей в решетках.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запрещается самовольный перенос «красной линии».</w:t>
      </w:r>
    </w:p>
    <w:p w:rsidR="00426F52" w:rsidRDefault="00426F52" w:rsidP="00426F52">
      <w:pPr>
        <w:pStyle w:val="ConsNormal"/>
        <w:widowControl/>
        <w:tabs>
          <w:tab w:val="left" w:pos="8931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3.4.5. Урны: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Владельцы предприятий, учреждений, магазинов обязаны за свои средства устанавливать урны у входов в здание и на арендуемой территории производить их своевременную очистку. Очистка урн производится систематически по мере их наполнения. За содержание урн в чистоте несут ответственность организации, предприятия, учреждения и частные лица, осуществляющие уборку закрепленных за ними территорий.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C9656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Жилые дома, здания и сооружения: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фасады зданий и сооружений, ограждения, входные двери, экраны балконов и лоджий, водосточные трубы, другие элементы зданий и малые архитектурные формы должны быть отремонтированы, и соответствовать архитектурному облику </w:t>
      </w:r>
      <w:r w:rsidR="00E201E9">
        <w:rPr>
          <w:rFonts w:ascii="Times New Roman" w:hAnsi="Times New Roman"/>
          <w:sz w:val="28"/>
          <w:szCs w:val="28"/>
        </w:rPr>
        <w:t>Челбасского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426F52" w:rsidRPr="00C46976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46976">
        <w:rPr>
          <w:rFonts w:ascii="Times New Roman" w:hAnsi="Times New Roman"/>
          <w:sz w:val="28"/>
          <w:szCs w:val="28"/>
        </w:rPr>
        <w:t xml:space="preserve">- при реконструкции фасадов зданий и сооружений владельцы независимо от форм собственности,  </w:t>
      </w:r>
      <w:r>
        <w:rPr>
          <w:rFonts w:ascii="Times New Roman" w:hAnsi="Times New Roman"/>
          <w:sz w:val="28"/>
          <w:szCs w:val="28"/>
        </w:rPr>
        <w:t xml:space="preserve">руководствуются действующим законодательством Российской Федерации, иными нормативными правовыми актами Краснодарского края и </w:t>
      </w:r>
      <w:r w:rsidR="00E201E9">
        <w:rPr>
          <w:rFonts w:ascii="Times New Roman" w:hAnsi="Times New Roman"/>
          <w:sz w:val="28"/>
          <w:szCs w:val="28"/>
        </w:rPr>
        <w:t>Челбасского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Каневского района.</w:t>
      </w:r>
    </w:p>
    <w:p w:rsidR="00426F52" w:rsidRPr="00C46976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46976">
        <w:rPr>
          <w:rFonts w:ascii="Times New Roman" w:hAnsi="Times New Roman"/>
          <w:sz w:val="28"/>
          <w:szCs w:val="28"/>
        </w:rPr>
        <w:t>- необходимость проведения ремонта, в том числе окраски фасадов или улучшения архитектурной вырази</w:t>
      </w:r>
      <w:r>
        <w:rPr>
          <w:rFonts w:ascii="Times New Roman" w:hAnsi="Times New Roman"/>
          <w:sz w:val="28"/>
          <w:szCs w:val="28"/>
        </w:rPr>
        <w:t xml:space="preserve">тельности здания </w:t>
      </w:r>
      <w:r w:rsidRPr="00C46976">
        <w:rPr>
          <w:rFonts w:ascii="Times New Roman" w:hAnsi="Times New Roman"/>
          <w:sz w:val="28"/>
          <w:szCs w:val="28"/>
        </w:rPr>
        <w:t>определяется в соответствии со строительными, санитарными и иными нормами и правилами, с учетом фактического состояния фасада</w:t>
      </w:r>
      <w:r>
        <w:rPr>
          <w:rFonts w:ascii="Times New Roman" w:hAnsi="Times New Roman"/>
          <w:sz w:val="28"/>
          <w:szCs w:val="28"/>
        </w:rPr>
        <w:t>,</w:t>
      </w:r>
      <w:r w:rsidRPr="00C4697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том числе</w:t>
      </w:r>
      <w:r w:rsidRPr="00C46976">
        <w:rPr>
          <w:rFonts w:ascii="Times New Roman" w:hAnsi="Times New Roman"/>
          <w:sz w:val="28"/>
          <w:szCs w:val="28"/>
        </w:rPr>
        <w:t xml:space="preserve"> по предписаниям контролирующих органов;</w:t>
      </w:r>
    </w:p>
    <w:p w:rsidR="00426F52" w:rsidRPr="00C46976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46976">
        <w:rPr>
          <w:rFonts w:ascii="Times New Roman" w:hAnsi="Times New Roman"/>
          <w:sz w:val="28"/>
          <w:szCs w:val="28"/>
        </w:rPr>
        <w:t xml:space="preserve">- ремонт, включая окраску фасада, осуществляется в соответствии с техническим паспортом цветового решения фасада, согласованным </w:t>
      </w:r>
      <w:r>
        <w:rPr>
          <w:rFonts w:ascii="Times New Roman" w:hAnsi="Times New Roman"/>
          <w:sz w:val="28"/>
          <w:szCs w:val="28"/>
        </w:rPr>
        <w:t>с контролирующим органом в области</w:t>
      </w:r>
      <w:r w:rsidRPr="00C46976">
        <w:rPr>
          <w:rFonts w:ascii="Times New Roman" w:hAnsi="Times New Roman"/>
          <w:sz w:val="28"/>
          <w:szCs w:val="28"/>
        </w:rPr>
        <w:t xml:space="preserve"> архитектуры и градостроительства</w:t>
      </w:r>
      <w:r>
        <w:rPr>
          <w:rFonts w:ascii="Times New Roman" w:hAnsi="Times New Roman"/>
          <w:sz w:val="28"/>
          <w:szCs w:val="28"/>
        </w:rPr>
        <w:t xml:space="preserve"> (при необходимости)</w:t>
      </w:r>
      <w:r w:rsidRPr="00C46976">
        <w:rPr>
          <w:rFonts w:ascii="Times New Roman" w:hAnsi="Times New Roman"/>
          <w:sz w:val="28"/>
          <w:szCs w:val="28"/>
        </w:rPr>
        <w:t>;</w:t>
      </w:r>
    </w:p>
    <w:p w:rsidR="00426F52" w:rsidRPr="00C46976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46976">
        <w:rPr>
          <w:rFonts w:ascii="Times New Roman" w:hAnsi="Times New Roman"/>
          <w:sz w:val="28"/>
          <w:szCs w:val="28"/>
        </w:rPr>
        <w:t>- в случае если в собственности, хозяйственном ведении или оперативном управлении  у юридических лиц, а также в собственности, владении и пользовании  у физических  лиц  находятся отдельные нежилые помещения в зданиях, строениях, сооружениях, такие лица несут обязанности по долевому участию в ремонте, в том числе окраске фасадов и благоустройству прилегающей территории, пропорционально площадям занимаемых помещений (для фасадов) и площади отведенных им земельных участков (для благоустройства)</w:t>
      </w:r>
      <w:r>
        <w:rPr>
          <w:rFonts w:ascii="Times New Roman" w:hAnsi="Times New Roman"/>
          <w:sz w:val="28"/>
          <w:szCs w:val="28"/>
        </w:rPr>
        <w:t>.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Витрины, окна административных, производственных, общественных, торговых зданий и подъездов жилых домов должны быть остеклены и вымыты;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на крышах жилых домов, зданий, навесах должны быть установлены дождевые отливы; 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территории домовладения септик должен находится в радиусе 8 метров от фундаментов любых построек, при условии, если септик полностью герметичен и не имеет отдушин расстояние сокращается до 5 метров, строительство септика на землях общего пользование запрещено;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зимнее время владельцами, балансодержателями (арендаторами) зданий должна быть организована своевременная очистка кровель от снега, наледи и сосулек с целью не допущения наледи образований. Очистка кровель зданий на сторонах, выходящих на пешеходные зоны, от наледи образований должна </w:t>
      </w:r>
      <w:r>
        <w:rPr>
          <w:rFonts w:ascii="Times New Roman" w:hAnsi="Times New Roman"/>
          <w:sz w:val="28"/>
          <w:szCs w:val="28"/>
        </w:rPr>
        <w:lastRenderedPageBreak/>
        <w:t>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безопасности. При этом должны приниматься меры, обеспечивающие сохранность имущества, деревьев, кустарников, электропроводов, вывесок, рекламных установок, линий связи. Сброшенный с крыш зданий снег и сосульки незамедлительно убираются по завершению работы.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владельцы в независимости от форм собственности должны  очищать от снега и посыпать песко-саляной смесью или химическими растворами препятствующих наледи образованию парковочные площадки, пандусы, ступеньки зданий и сооружений.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появляющихся в зимнее время в результате аварий водопроводных, канализационных и тепловых сетей, на территории </w:t>
      </w:r>
      <w:r w:rsidR="00E201E9">
        <w:rPr>
          <w:rFonts w:ascii="Times New Roman" w:hAnsi="Times New Roman"/>
          <w:sz w:val="28"/>
          <w:szCs w:val="28"/>
        </w:rPr>
        <w:t xml:space="preserve">Челбасского </w:t>
      </w:r>
      <w:r>
        <w:rPr>
          <w:rFonts w:ascii="Times New Roman" w:hAnsi="Times New Roman"/>
          <w:sz w:val="28"/>
          <w:szCs w:val="28"/>
        </w:rPr>
        <w:t>сельского поселения  производится немедленно организацией, на балансе которой находятся указанные сети, или специальными службами за счет владельцев коммуникаций.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Зеленые насаждения.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Пользователи земли, имеющие на балансе и придомовых территориях зеленые насаждения, обязаны обеспечивать полную сохранность деревьев, кустарников, газонов и квалифицированный уход за зелеными насаждениями, который могут осуществлять самостоятельно или посредством привлечения специализированных служб и предприятий на договорной основе.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территории, занятой зелеными насаждениями (за исключением частных территорий), запрещается: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складирование любых материалов, в том числе загрязненного снега и льда;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проход по газонам и бульварам, протаптывание троп;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выгуливать домашних животных;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устраивать игры на газонах, за исключением мест, отведенных и оборудованных для этих целей;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разжигать костры, сжигать мусор, листву;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подвешивать на деревьях гамаки, качели, веревки для сушки белья, прикреплять рекламные объекты, электропровода и другие предметы, кроме искусственных гнездований птиц, кормушек и поилок;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добывать из деревьев сок, смолу, делать на них надрезы, надписи, забивать гвозди и наносить другие механические повреждения;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рвать цветы, ломать лианы, ветви деревьев и кустарников;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разорять муравейники, ловить и стрелять птиц и животных;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засорять, засыпать водоемы или устраивать на них запруды; 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производстве работ строительные и другие организации обязаны: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ограждать деревья, находящиеся на территории строительства;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 производстве замощений и асфальтировании участков, оставлять вокруг дерева свободные пространства не менее 2 м² с последующим его обордюриванием;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сохранения зеленых насаждений на участках, отводимых под строительство или производство других работ, организация обязана произвести пересадку или новую посадку деревьев и кустарников своими силами и средствами или заключить договор со специализированной организацией на выполнение всех видов работ по пересадке зеленых насаждений до полной приживаемости, компенсировать стоимость зеленых насаждений, попадающих под снос в установленном порядке.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Деревья и кустарники разрешается  высаживать в соответствии с существующими в строительстве правилами и нормами, в частности, регламентируются расстояния от стен здания и различных сооружений до места посадки растений, в соответствии с правилами создания охраны и содержания зеленых насаждений в городах Российской федерации МДС 13-5.2000, утвержденных приказом Госстроя РФ от 15 декабря 1999г. №153;</w:t>
      </w:r>
    </w:p>
    <w:p w:rsidR="00426F52" w:rsidRDefault="00426F52" w:rsidP="00426F5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2280"/>
        <w:gridCol w:w="2225"/>
      </w:tblGrid>
      <w:tr w:rsidR="00426F52" w:rsidTr="00E201E9">
        <w:trPr>
          <w:cantSplit/>
          <w:trHeight w:val="600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и сооружение, объект</w:t>
            </w:r>
          </w:p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Инженерного благоустройства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2" w:rsidRDefault="00426F52" w:rsidP="00EF695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Расстояние, до оси</w:t>
            </w:r>
            <w:r w:rsidR="00EF695A">
              <w:rPr>
                <w:rFonts w:ascii="Times New Roman" w:hAnsi="Times New Roman"/>
                <w:sz w:val="28"/>
                <w:szCs w:val="28"/>
              </w:rPr>
              <w:t xml:space="preserve"> (м.)</w:t>
            </w:r>
          </w:p>
        </w:tc>
      </w:tr>
      <w:tr w:rsidR="00426F52" w:rsidTr="00E201E9">
        <w:trPr>
          <w:cantSplit/>
          <w:trHeight w:val="380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52" w:rsidRDefault="00426F52" w:rsidP="00374D37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2" w:rsidRDefault="00426F52" w:rsidP="00374D3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Ствол дерева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2" w:rsidRDefault="00426F52" w:rsidP="00374D3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Кустарника</w:t>
            </w:r>
          </w:p>
        </w:tc>
      </w:tr>
      <w:tr w:rsidR="00426F52" w:rsidTr="00E201E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наружных стен зданий и сооружений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1,5</w:t>
            </w:r>
          </w:p>
        </w:tc>
      </w:tr>
      <w:tr w:rsidR="00426F52" w:rsidTr="00E201E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края тротуаров и садовых дорожек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0,7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0,5</w:t>
            </w:r>
          </w:p>
        </w:tc>
      </w:tr>
      <w:tr w:rsidR="00426F52" w:rsidTr="00E201E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края проезжей части улиц, кромок укрепленных обочин дорог или бровок канав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1</w:t>
            </w:r>
          </w:p>
        </w:tc>
      </w:tr>
      <w:tr w:rsidR="00426F52" w:rsidTr="00E201E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мачт и опор осветительной сети, мостовых опор и эстакад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    </w:t>
            </w:r>
          </w:p>
        </w:tc>
      </w:tr>
      <w:tr w:rsidR="00426F52" w:rsidTr="00E201E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подземных сетей:</w:t>
            </w:r>
          </w:p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газопроводов, канализации,</w:t>
            </w:r>
          </w:p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теплопроводов от стенок канала и трубопроводов, тепловых сетей при</w:t>
            </w:r>
          </w:p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бесканальной прокладке</w:t>
            </w:r>
          </w:p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водопроводов, дренажей </w:t>
            </w:r>
          </w:p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силовых кабелей и кабелей связи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1,5</w:t>
            </w:r>
          </w:p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</w:t>
            </w:r>
          </w:p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</w:t>
            </w:r>
          </w:p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2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</w:t>
            </w:r>
          </w:p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1</w:t>
            </w:r>
          </w:p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</w:t>
            </w:r>
          </w:p>
          <w:p w:rsidR="00426F52" w:rsidRDefault="00426F52" w:rsidP="00374D3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0,7</w:t>
            </w:r>
          </w:p>
        </w:tc>
      </w:tr>
    </w:tbl>
    <w:p w:rsidR="00426F52" w:rsidRDefault="00426F52" w:rsidP="00426F52">
      <w:pPr>
        <w:pStyle w:val="ConsNormal"/>
        <w:widowControl/>
        <w:ind w:firstLine="0"/>
        <w:jc w:val="both"/>
        <w:rPr>
          <w:rFonts w:ascii="Times New Roman" w:hAnsi="Times New Roman"/>
          <w:b/>
          <w:sz w:val="36"/>
          <w:szCs w:val="36"/>
        </w:rPr>
      </w:pPr>
    </w:p>
    <w:p w:rsidR="00426F52" w:rsidRPr="00C96561" w:rsidRDefault="00426F52" w:rsidP="00426F5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96561">
        <w:rPr>
          <w:rFonts w:ascii="Times New Roman" w:hAnsi="Times New Roman"/>
          <w:sz w:val="28"/>
          <w:szCs w:val="28"/>
        </w:rPr>
        <w:t>Примечания:</w:t>
      </w:r>
    </w:p>
    <w:p w:rsidR="00426F52" w:rsidRPr="00C96561" w:rsidRDefault="00426F52" w:rsidP="00426F52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96561">
        <w:rPr>
          <w:rFonts w:ascii="Times New Roman" w:hAnsi="Times New Roman"/>
          <w:sz w:val="28"/>
          <w:szCs w:val="28"/>
        </w:rPr>
        <w:t>Приведенные нормы относятся к деревьям с диаметром крон не более 5 метров и должны быть увеличены для деревьев с кроной большего диаметра.</w:t>
      </w:r>
    </w:p>
    <w:p w:rsidR="00426F52" w:rsidRPr="00C96561" w:rsidRDefault="00426F52" w:rsidP="00426F52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96561">
        <w:rPr>
          <w:rFonts w:ascii="Times New Roman" w:hAnsi="Times New Roman"/>
          <w:sz w:val="28"/>
          <w:szCs w:val="28"/>
        </w:rPr>
        <w:t xml:space="preserve">Деревья высаживаемые у зданий, не должны препятствовать инсоляции и освещенности жилых и общественных помещений.  </w:t>
      </w:r>
    </w:p>
    <w:p w:rsidR="00426F52" w:rsidRDefault="00426F52" w:rsidP="00EF695A">
      <w:pPr>
        <w:pStyle w:val="ConsNormal"/>
        <w:widowControl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Содержание территорий частного сектора: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жители поселения, имеющие жилые дома на правах частной собственности, убирают территорию на участках домовладения;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обезвреживание помета и навоза в частном секторе осуществляется методом компостирования, компостная куча должна находиться не менее 8 метров  от жилой застройки и 1 метра от границы соседнего участка, при этом исключить специфический запах компостной кучи, влияющий на жилой сектор;  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фасады, ограждения, входные двери, водосточные трубы жилых домов на правах частной собственности должны быть отремонтированы;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 твердых и жидких бытовых отходов производят жители, а вывоз - специализированные предприятия и организации, согласно заключенным договорам и графикам;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помещений (сооружений) для содержания и разведение животных до объектов жилой застройки необходимо на следующем расстоянии (основание СанПиН 2.2.1/2.1.1.1200-03).</w:t>
      </w:r>
    </w:p>
    <w:p w:rsidR="00426F52" w:rsidRDefault="00426F52" w:rsidP="00426F52">
      <w:pPr>
        <w:pStyle w:val="a3"/>
        <w:rPr>
          <w:b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9571"/>
      </w:tblGrid>
      <w:tr w:rsidR="00426F52" w:rsidRPr="00EF695A" w:rsidTr="00374D3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Overlap w:val="never"/>
              <w:tblW w:w="95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1961"/>
              <w:gridCol w:w="1014"/>
              <w:gridCol w:w="1198"/>
              <w:gridCol w:w="870"/>
              <w:gridCol w:w="1256"/>
              <w:gridCol w:w="882"/>
              <w:gridCol w:w="1165"/>
              <w:gridCol w:w="1218"/>
            </w:tblGrid>
            <w:tr w:rsidR="00426F52" w:rsidRPr="00EF695A" w:rsidTr="00EF695A">
              <w:trPr>
                <w:trHeight w:val="731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760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EF695A">
                  <w:pPr>
                    <w:pStyle w:val="ConsNormal"/>
                    <w:ind w:left="848" w:firstLine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>Поголовье штук</w:t>
                  </w:r>
                </w:p>
              </w:tc>
            </w:tr>
            <w:tr w:rsidR="00426F52" w:rsidRPr="00EF695A" w:rsidTr="00EF695A">
              <w:trPr>
                <w:trHeight w:val="731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>Нормативный разрыв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свиньи  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коровы, бычки 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>овцы, козы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>кролики- матки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>птица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>лошади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>нутрии,  песцы</w:t>
                  </w:r>
                </w:p>
              </w:tc>
            </w:tr>
            <w:tr w:rsidR="00426F52" w:rsidRPr="00EF695A" w:rsidTr="00EF695A">
              <w:trPr>
                <w:trHeight w:val="366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10 м        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   до 5   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до 5   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до 10   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до 10   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до 30 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до 5    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до 5   </w:t>
                  </w:r>
                </w:p>
              </w:tc>
            </w:tr>
            <w:tr w:rsidR="00426F52" w:rsidRPr="00EF695A" w:rsidTr="00EF695A">
              <w:trPr>
                <w:trHeight w:val="349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20 м        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до 8   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до 8   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до 15   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до 20   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до 45 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до 8    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до 8   </w:t>
                  </w:r>
                </w:p>
              </w:tc>
            </w:tr>
            <w:tr w:rsidR="00426F52" w:rsidRPr="00EF695A" w:rsidTr="00EF695A">
              <w:trPr>
                <w:trHeight w:val="349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30 м        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до 10   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до 10   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до 20   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до 30   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до 60 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до 10   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до 10   </w:t>
                  </w:r>
                </w:p>
              </w:tc>
            </w:tr>
            <w:tr w:rsidR="00426F52" w:rsidRPr="00EF695A" w:rsidTr="00EF695A">
              <w:trPr>
                <w:trHeight w:val="366"/>
              </w:trPr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40 м        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до 15   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до 15   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до 25   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до 40   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до 75  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до 15   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6F52" w:rsidRPr="00EF695A" w:rsidRDefault="00426F52" w:rsidP="00374D37">
                  <w:pPr>
                    <w:pStyle w:val="ConsNormal"/>
                    <w:widowControl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EF695A">
                    <w:rPr>
                      <w:rFonts w:ascii="Times New Roman" w:hAnsi="Times New Roman"/>
                      <w:sz w:val="24"/>
                      <w:szCs w:val="28"/>
                    </w:rPr>
                    <w:t xml:space="preserve">до 15   </w:t>
                  </w:r>
                </w:p>
              </w:tc>
            </w:tr>
          </w:tbl>
          <w:p w:rsidR="00426F52" w:rsidRPr="00EF695A" w:rsidRDefault="00426F52" w:rsidP="00374D37"/>
        </w:tc>
      </w:tr>
    </w:tbl>
    <w:p w:rsidR="00426F52" w:rsidRDefault="00426F52" w:rsidP="00426F52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26F52" w:rsidRDefault="00426F52" w:rsidP="00426F52">
      <w:pPr>
        <w:pStyle w:val="Con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Содержание обособленных территорий.</w:t>
      </w:r>
    </w:p>
    <w:p w:rsidR="00426F52" w:rsidRDefault="00426F52" w:rsidP="00426F52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5.1. Территории организаций, предприятий общественного питания, СТО, ателье по пошиву одежды и ремонту бытовой техники.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организаций, предприятий общественного питания, СТО, ателье по пошиву одежды и ремонту бытовой техники независимо от форм собственности, а также индивидуальные предприниматели обязаны обеспечить: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полную уборку закрепленных территорий не менее одного раза в сутки, чистоту и порядок торговой точки в течение рабочего времени;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если площадь объекта составляет более 100 кв. м - наличие возле входов в стационарные объекты торговли и общественного питания не менее двух урн;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 договоров со специализированной организацией на вывоз или утилизацию твердых бытовых отходов;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посетителями требований правил чистоты и порядка.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Организациям, предприятиям общественного питания,</w:t>
      </w:r>
      <w:r w:rsidRPr="00175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СТО, ателье по пошиву одежды и ремонту бытовой техники</w:t>
      </w:r>
      <w:r w:rsidRPr="00E94E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запрещается: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нарушать асфальтобетонное покрытие тротуаров, повреждать зеленые насаждения и другие объекты внешнего благоустройства при установке открытых павильонов;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складировать отходы производства, тару в контейнеры и урны, предназначенные для сбора бытового мусора.</w:t>
      </w:r>
    </w:p>
    <w:p w:rsidR="00426F52" w:rsidRDefault="00426F52" w:rsidP="00426F52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Территории рынков.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Территория рынков (мини-рынков) должна иметь бетонное и асфальтное покрытие всей площади, предназначенной для прохода, проезда и размещение торговых мест, допускается озеленение.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территориях мини-рынка должны быть размещены: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туалет контейнерного или стационарного типа;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специально отведенное место для питьевой воды; 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контейнеры для мусора и урны, расположенные в торговой зоне;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противопожарные средства.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Контейнеры и мусоросборники очищаются при заполнении не более чем на 2/3 их объема, но не реже 1 раза в сутки.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рынках (мини-рынках) не реже одного раза в месяц проводится санитарный день с проведением генеральной уборки территории и торговых мест.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Предприятия и организации  по обслуживанию автотранспорта.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 по обслуживанию автотранспорта должны быть оборудованы производственно-ливневой канализацией с очистными сооружениями для сбора и очистки производственных и дождевых стоков.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Сброс неочищенных стоков в водоемы и на грунт, а также разлив горюче смазочных материалов запрещен.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Продукты зачисток резервуаров, осадки очистных сооружений, загрязненные фильтрующие материалы и прочие отходы производства передаются на переработку или хранение специализированным предприятиям, имеющим лицензию на данный вид деятельности.</w:t>
      </w:r>
    </w:p>
    <w:p w:rsidR="00426F52" w:rsidRDefault="00426F52" w:rsidP="00426F52">
      <w:pPr>
        <w:pStyle w:val="Con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 Неиспользуемые</w:t>
      </w:r>
      <w:r w:rsidR="00C96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 земельных участков.</w:t>
      </w:r>
    </w:p>
    <w:p w:rsidR="00426F52" w:rsidRDefault="00426F52" w:rsidP="00426F5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и содержание не используемых и не осваиваемых длительное время территорий земельных участков, территорий после сноса строений осуществляется организациями, физическими лицами, собственниками (арендаторами) земельного участка.</w:t>
      </w:r>
    </w:p>
    <w:p w:rsidR="00426F52" w:rsidRDefault="00426F52" w:rsidP="00426F52">
      <w:pPr>
        <w:jc w:val="both"/>
        <w:rPr>
          <w:sz w:val="28"/>
          <w:szCs w:val="28"/>
        </w:rPr>
      </w:pPr>
    </w:p>
    <w:p w:rsidR="00426F52" w:rsidRDefault="00426F52" w:rsidP="00426F52">
      <w:pPr>
        <w:jc w:val="both"/>
        <w:rPr>
          <w:sz w:val="28"/>
          <w:szCs w:val="28"/>
        </w:rPr>
      </w:pPr>
    </w:p>
    <w:p w:rsidR="00EF695A" w:rsidRDefault="00EF695A" w:rsidP="00426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EF695A" w:rsidRDefault="00EF695A" w:rsidP="00426F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общего отдела администрации </w:t>
      </w:r>
    </w:p>
    <w:p w:rsidR="00426F52" w:rsidRPr="005B5CBD" w:rsidRDefault="00EF695A" w:rsidP="00426F52">
      <w:pPr>
        <w:jc w:val="both"/>
        <w:rPr>
          <w:sz w:val="28"/>
          <w:szCs w:val="28"/>
        </w:rPr>
      </w:pPr>
      <w:r>
        <w:rPr>
          <w:sz w:val="28"/>
          <w:szCs w:val="28"/>
        </w:rPr>
        <w:t>Челбасского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В.А.Шимон</w:t>
      </w:r>
    </w:p>
    <w:p w:rsidR="0033252D" w:rsidRDefault="0033252D"/>
    <w:sectPr w:rsidR="0033252D" w:rsidSect="00E201E9">
      <w:headerReference w:type="default" r:id="rId10"/>
      <w:pgSz w:w="11906" w:h="16838"/>
      <w:pgMar w:top="22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488" w:rsidRDefault="00045488" w:rsidP="00E201E9">
      <w:r>
        <w:separator/>
      </w:r>
    </w:p>
  </w:endnote>
  <w:endnote w:type="continuationSeparator" w:id="0">
    <w:p w:rsidR="00045488" w:rsidRDefault="00045488" w:rsidP="00E2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488" w:rsidRDefault="00045488" w:rsidP="00E201E9">
      <w:r>
        <w:separator/>
      </w:r>
    </w:p>
  </w:footnote>
  <w:footnote w:type="continuationSeparator" w:id="0">
    <w:p w:rsidR="00045488" w:rsidRDefault="00045488" w:rsidP="00E20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1235"/>
      <w:docPartObj>
        <w:docPartGallery w:val="Page Numbers (Top of Page)"/>
        <w:docPartUnique/>
      </w:docPartObj>
    </w:sdtPr>
    <w:sdtContent>
      <w:p w:rsidR="00E201E9" w:rsidRDefault="00E201E9">
        <w:pPr>
          <w:pStyle w:val="a6"/>
          <w:jc w:val="center"/>
        </w:pPr>
        <w:fldSimple w:instr=" PAGE   \* MERGEFORMAT ">
          <w:r w:rsidR="00C96561">
            <w:rPr>
              <w:noProof/>
            </w:rPr>
            <w:t>11</w:t>
          </w:r>
        </w:fldSimple>
      </w:p>
    </w:sdtContent>
  </w:sdt>
  <w:p w:rsidR="00E201E9" w:rsidRDefault="00E201E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34C26"/>
    <w:multiLevelType w:val="hybridMultilevel"/>
    <w:tmpl w:val="1BB077D4"/>
    <w:lvl w:ilvl="0" w:tplc="7A5ECF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D63323"/>
    <w:multiLevelType w:val="hybridMultilevel"/>
    <w:tmpl w:val="F258D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C30599"/>
    <w:multiLevelType w:val="hybridMultilevel"/>
    <w:tmpl w:val="FC587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F52"/>
    <w:rsid w:val="00035F9B"/>
    <w:rsid w:val="00045488"/>
    <w:rsid w:val="00053811"/>
    <w:rsid w:val="00102ECB"/>
    <w:rsid w:val="00227581"/>
    <w:rsid w:val="00275A23"/>
    <w:rsid w:val="002D58CE"/>
    <w:rsid w:val="0033252D"/>
    <w:rsid w:val="003A48EC"/>
    <w:rsid w:val="00413897"/>
    <w:rsid w:val="004234B0"/>
    <w:rsid w:val="00426F52"/>
    <w:rsid w:val="006A68E1"/>
    <w:rsid w:val="008C3BC4"/>
    <w:rsid w:val="008F251B"/>
    <w:rsid w:val="00907627"/>
    <w:rsid w:val="009B170B"/>
    <w:rsid w:val="00AD2644"/>
    <w:rsid w:val="00B874CD"/>
    <w:rsid w:val="00C74A8A"/>
    <w:rsid w:val="00C94B88"/>
    <w:rsid w:val="00C96561"/>
    <w:rsid w:val="00D012C2"/>
    <w:rsid w:val="00DB7BC2"/>
    <w:rsid w:val="00DE05CD"/>
    <w:rsid w:val="00E201E9"/>
    <w:rsid w:val="00E751F8"/>
    <w:rsid w:val="00E75FA5"/>
    <w:rsid w:val="00EA3FAF"/>
    <w:rsid w:val="00EF695A"/>
    <w:rsid w:val="00F00108"/>
    <w:rsid w:val="00F02D14"/>
    <w:rsid w:val="00F57736"/>
    <w:rsid w:val="00F76E0D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5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6F52"/>
    <w:pPr>
      <w:widowControl w:val="0"/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26F52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426F52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426F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rsid w:val="00426F52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26F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201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201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01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642B-3456-42A8-8D0A-C2F94DCB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11</Pages>
  <Words>3659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2011-12-26T15:21:00Z</cp:lastPrinted>
  <dcterms:created xsi:type="dcterms:W3CDTF">2011-12-26T08:30:00Z</dcterms:created>
  <dcterms:modified xsi:type="dcterms:W3CDTF">2011-12-26T15:21:00Z</dcterms:modified>
</cp:coreProperties>
</file>