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r w:rsidRPr="005D1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5D115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D115F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5D115F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9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5D115F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5D115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</w:t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98222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26.12.2018</w:t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AE7C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5D115F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>№</w:t>
      </w:r>
      <w:r w:rsidR="005E2520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 xml:space="preserve"> </w:t>
      </w:r>
      <w:r w:rsidR="0098222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>184</w:t>
      </w:r>
    </w:p>
    <w:p w:rsidR="005D115F" w:rsidRPr="005D115F" w:rsidRDefault="005D115F" w:rsidP="00A800AF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</w:pPr>
      <w:r w:rsidRPr="005D115F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ru-RU"/>
        </w:rPr>
        <w:t>ст-ца Челбасская</w:t>
      </w:r>
    </w:p>
    <w:p w:rsidR="00BA1173" w:rsidRPr="005D115F" w:rsidRDefault="00BA1173" w:rsidP="009364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1B305C" w:rsidRPr="005D115F" w:rsidRDefault="001B305C" w:rsidP="009364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bookmarkEnd w:id="0"/>
    <w:p w:rsidR="00BA1173" w:rsidRDefault="00BA1173" w:rsidP="00BA1173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1A0ED3">
        <w:rPr>
          <w:rFonts w:ascii="Times New Roman" w:hAnsi="Times New Roman"/>
          <w:sz w:val="28"/>
          <w:szCs w:val="28"/>
        </w:rPr>
        <w:t xml:space="preserve">утверждении Правил </w:t>
      </w:r>
      <w:r w:rsidRPr="00D2072F">
        <w:rPr>
          <w:rFonts w:ascii="Times New Roman" w:hAnsi="Times New Roman"/>
          <w:sz w:val="28"/>
          <w:szCs w:val="28"/>
        </w:rPr>
        <w:t>определени</w:t>
      </w:r>
      <w:r w:rsidR="001A0ED3">
        <w:rPr>
          <w:rFonts w:ascii="Times New Roman" w:hAnsi="Times New Roman"/>
          <w:sz w:val="28"/>
          <w:szCs w:val="28"/>
        </w:rPr>
        <w:t>я</w:t>
      </w:r>
      <w:r w:rsidRPr="00D2072F">
        <w:rPr>
          <w:rFonts w:ascii="Times New Roman" w:hAnsi="Times New Roman"/>
          <w:sz w:val="28"/>
          <w:szCs w:val="28"/>
        </w:rPr>
        <w:t xml:space="preserve"> требований к отдельным видам </w:t>
      </w:r>
      <w:r>
        <w:rPr>
          <w:rFonts w:ascii="Times New Roman" w:hAnsi="Times New Roman"/>
          <w:sz w:val="28"/>
          <w:szCs w:val="28"/>
        </w:rPr>
        <w:t>т</w:t>
      </w:r>
      <w:r w:rsidRPr="00D2072F">
        <w:rPr>
          <w:rFonts w:ascii="Times New Roman" w:hAnsi="Times New Roman"/>
          <w:sz w:val="28"/>
          <w:szCs w:val="28"/>
        </w:rPr>
        <w:t>оваров, работ, услуг</w:t>
      </w:r>
      <w:r w:rsidR="001A0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072F">
        <w:rPr>
          <w:rFonts w:ascii="Times New Roman" w:hAnsi="Times New Roman"/>
          <w:sz w:val="28"/>
          <w:szCs w:val="28"/>
        </w:rPr>
        <w:t>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072F">
        <w:rPr>
          <w:rFonts w:ascii="Times New Roman" w:hAnsi="Times New Roman"/>
          <w:sz w:val="28"/>
          <w:szCs w:val="28"/>
        </w:rPr>
        <w:t>закупаемы</w:t>
      </w:r>
      <w:r>
        <w:rPr>
          <w:rFonts w:ascii="Times New Roman" w:hAnsi="Times New Roman"/>
          <w:sz w:val="28"/>
          <w:szCs w:val="28"/>
        </w:rPr>
        <w:t>х</w:t>
      </w:r>
      <w:r w:rsidRPr="00D2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2072F">
        <w:rPr>
          <w:rFonts w:ascii="Times New Roman" w:hAnsi="Times New Roman"/>
          <w:sz w:val="28"/>
          <w:szCs w:val="28"/>
        </w:rPr>
        <w:t>ым орган</w:t>
      </w:r>
      <w:r w:rsidR="00F848B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D115F">
        <w:rPr>
          <w:rFonts w:ascii="Times New Roman" w:hAnsi="Times New Roman"/>
          <w:sz w:val="28"/>
          <w:szCs w:val="28"/>
        </w:rPr>
        <w:t xml:space="preserve">Челбасское сельское поселение Каневского района </w:t>
      </w:r>
      <w:r w:rsidR="00926EB9">
        <w:rPr>
          <w:rFonts w:ascii="Times New Roman" w:hAnsi="Times New Roman"/>
          <w:sz w:val="28"/>
          <w:szCs w:val="28"/>
        </w:rPr>
        <w:t xml:space="preserve">и </w:t>
      </w:r>
      <w:r w:rsidRPr="00D2072F">
        <w:rPr>
          <w:rFonts w:ascii="Times New Roman" w:hAnsi="Times New Roman"/>
          <w:sz w:val="28"/>
          <w:szCs w:val="28"/>
        </w:rPr>
        <w:t xml:space="preserve">подведомственными </w:t>
      </w:r>
      <w:r w:rsidR="00926EB9" w:rsidRPr="00D2072F">
        <w:rPr>
          <w:rFonts w:ascii="Times New Roman" w:hAnsi="Times New Roman"/>
          <w:sz w:val="28"/>
          <w:szCs w:val="28"/>
        </w:rPr>
        <w:t xml:space="preserve">им </w:t>
      </w:r>
      <w:r w:rsidR="00185876">
        <w:rPr>
          <w:rFonts w:ascii="Times New Roman" w:hAnsi="Times New Roman"/>
          <w:sz w:val="28"/>
          <w:szCs w:val="28"/>
        </w:rPr>
        <w:t>казенными</w:t>
      </w:r>
      <w:r w:rsidR="00A5417D">
        <w:rPr>
          <w:rFonts w:ascii="Times New Roman" w:hAnsi="Times New Roman"/>
          <w:sz w:val="28"/>
          <w:szCs w:val="28"/>
        </w:rPr>
        <w:t>,</w:t>
      </w:r>
      <w:r w:rsidR="00185876">
        <w:rPr>
          <w:rFonts w:ascii="Times New Roman" w:hAnsi="Times New Roman"/>
          <w:sz w:val="28"/>
          <w:szCs w:val="28"/>
        </w:rPr>
        <w:t xml:space="preserve"> </w:t>
      </w:r>
      <w:r w:rsidR="00926EB9" w:rsidRPr="00D2072F">
        <w:rPr>
          <w:rFonts w:ascii="Times New Roman" w:hAnsi="Times New Roman"/>
          <w:sz w:val="28"/>
          <w:szCs w:val="28"/>
        </w:rPr>
        <w:t>бюджетными</w:t>
      </w:r>
      <w:r w:rsidRPr="00D2072F">
        <w:rPr>
          <w:rFonts w:ascii="Times New Roman" w:hAnsi="Times New Roman"/>
          <w:sz w:val="28"/>
          <w:szCs w:val="28"/>
        </w:rPr>
        <w:t xml:space="preserve"> учреждениями</w:t>
      </w:r>
      <w:r w:rsidR="00185876">
        <w:rPr>
          <w:rFonts w:ascii="Times New Roman" w:hAnsi="Times New Roman"/>
          <w:sz w:val="28"/>
          <w:szCs w:val="28"/>
        </w:rPr>
        <w:t xml:space="preserve"> и муниципальными унитарными предприятиями</w:t>
      </w:r>
    </w:p>
    <w:p w:rsidR="00B05C8B" w:rsidRPr="005D115F" w:rsidRDefault="00B05C8B" w:rsidP="00B05C8B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</w:rPr>
      </w:pPr>
    </w:p>
    <w:p w:rsidR="001B305C" w:rsidRPr="005D115F" w:rsidRDefault="001B305C" w:rsidP="00B05C8B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</w:rPr>
      </w:pPr>
    </w:p>
    <w:p w:rsidR="00F03697" w:rsidRPr="00BA1173" w:rsidRDefault="00BA1173" w:rsidP="00BA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73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4 статьи 19 Федерального закона </w:t>
      </w:r>
      <w:r w:rsidRPr="00BA1173">
        <w:rPr>
          <w:rFonts w:ascii="Times New Roman" w:hAnsi="Times New Roman" w:cs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</w:t>
      </w:r>
      <w:r w:rsidR="00AE7C48">
        <w:rPr>
          <w:rFonts w:ascii="Times New Roman" w:hAnsi="Times New Roman" w:cs="Times New Roman"/>
          <w:sz w:val="28"/>
          <w:szCs w:val="28"/>
        </w:rPr>
        <w:t xml:space="preserve"> </w:t>
      </w:r>
      <w:r w:rsidRPr="00BA1173">
        <w:rPr>
          <w:rFonts w:ascii="Times New Roman" w:hAnsi="Times New Roman" w:cs="Times New Roman"/>
          <w:sz w:val="28"/>
          <w:szCs w:val="28"/>
        </w:rPr>
        <w:t>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1B305C">
        <w:rPr>
          <w:rFonts w:ascii="Times New Roman" w:hAnsi="Times New Roman" w:cs="Times New Roman"/>
          <w:sz w:val="28"/>
          <w:szCs w:val="28"/>
        </w:rPr>
        <w:t>,</w:t>
      </w:r>
      <w:r w:rsidR="00AE7C48">
        <w:rPr>
          <w:rFonts w:ascii="Times New Roman" w:hAnsi="Times New Roman" w:cs="Times New Roman"/>
          <w:sz w:val="28"/>
          <w:szCs w:val="28"/>
        </w:rPr>
        <w:t xml:space="preserve"> </w:t>
      </w:r>
      <w:r w:rsidRPr="00BA117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A1173" w:rsidRPr="00BA1173" w:rsidRDefault="00BA1173" w:rsidP="00BA117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73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</w:t>
      </w:r>
      <w:r w:rsidR="005D115F">
        <w:rPr>
          <w:rFonts w:ascii="Times New Roman" w:hAnsi="Times New Roman" w:cs="Times New Roman"/>
          <w:sz w:val="28"/>
          <w:szCs w:val="28"/>
        </w:rPr>
        <w:t>Челбасское</w:t>
      </w:r>
      <w:r w:rsidR="00926EB9">
        <w:rPr>
          <w:rFonts w:ascii="Times New Roman" w:hAnsi="Times New Roman" w:cs="Times New Roman"/>
          <w:sz w:val="28"/>
          <w:szCs w:val="28"/>
        </w:rPr>
        <w:t xml:space="preserve"> сельское поселение Каневского района </w:t>
      </w:r>
      <w:r w:rsidRPr="00BA1173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 w:rsidR="00185876">
        <w:rPr>
          <w:rFonts w:ascii="Times New Roman" w:hAnsi="Times New Roman" w:cs="Times New Roman"/>
          <w:sz w:val="28"/>
          <w:szCs w:val="28"/>
        </w:rPr>
        <w:t>казенными</w:t>
      </w:r>
      <w:r w:rsidR="00F03697">
        <w:rPr>
          <w:rFonts w:ascii="Times New Roman" w:hAnsi="Times New Roman" w:cs="Times New Roman"/>
          <w:sz w:val="28"/>
          <w:szCs w:val="28"/>
        </w:rPr>
        <w:t>,</w:t>
      </w:r>
      <w:r w:rsidR="00185876">
        <w:rPr>
          <w:rFonts w:ascii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</w:t>
      </w:r>
      <w:r w:rsidR="00584E90">
        <w:rPr>
          <w:rFonts w:ascii="Times New Roman" w:hAnsi="Times New Roman" w:cs="Times New Roman"/>
          <w:sz w:val="28"/>
          <w:szCs w:val="28"/>
        </w:rPr>
        <w:t>пр</w:t>
      </w:r>
      <w:r w:rsidR="00185876">
        <w:rPr>
          <w:rFonts w:ascii="Times New Roman" w:hAnsi="Times New Roman" w:cs="Times New Roman"/>
          <w:sz w:val="28"/>
          <w:szCs w:val="28"/>
        </w:rPr>
        <w:t>иятиями</w:t>
      </w:r>
      <w:r w:rsidRPr="00BA1173">
        <w:rPr>
          <w:rFonts w:ascii="Times New Roman" w:hAnsi="Times New Roman" w:cs="Times New Roman"/>
          <w:sz w:val="28"/>
          <w:szCs w:val="28"/>
        </w:rPr>
        <w:t xml:space="preserve"> (далее – Правила) (прилага</w:t>
      </w:r>
      <w:r w:rsidR="00F848BD">
        <w:rPr>
          <w:rFonts w:ascii="Times New Roman" w:hAnsi="Times New Roman" w:cs="Times New Roman"/>
          <w:sz w:val="28"/>
          <w:szCs w:val="28"/>
        </w:rPr>
        <w:t>е</w:t>
      </w:r>
      <w:r w:rsidRPr="00BA1173">
        <w:rPr>
          <w:rFonts w:ascii="Times New Roman" w:hAnsi="Times New Roman" w:cs="Times New Roman"/>
          <w:sz w:val="28"/>
          <w:szCs w:val="28"/>
        </w:rPr>
        <w:t>тся).</w:t>
      </w:r>
    </w:p>
    <w:p w:rsidR="00B05C8B" w:rsidRPr="00B05C8B" w:rsidRDefault="001B305C" w:rsidP="00F84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r w:rsidR="00AE7C48">
        <w:rPr>
          <w:rFonts w:ascii="Times New Roman" w:hAnsi="Times New Roman" w:cs="Times New Roman"/>
          <w:sz w:val="28"/>
          <w:szCs w:val="28"/>
        </w:rPr>
        <w:t xml:space="preserve">Специалисту 1 </w:t>
      </w:r>
      <w:r w:rsidR="00185876">
        <w:rPr>
          <w:rFonts w:ascii="Times New Roman" w:hAnsi="Times New Roman" w:cs="Times New Roman"/>
          <w:sz w:val="28"/>
          <w:szCs w:val="28"/>
        </w:rPr>
        <w:t>к</w:t>
      </w:r>
      <w:r w:rsidR="00AE7C48">
        <w:rPr>
          <w:rFonts w:ascii="Times New Roman" w:hAnsi="Times New Roman" w:cs="Times New Roman"/>
          <w:sz w:val="28"/>
          <w:szCs w:val="28"/>
        </w:rPr>
        <w:t>атегории общего отдела</w:t>
      </w:r>
      <w:r w:rsidR="00926E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15F">
        <w:rPr>
          <w:rFonts w:ascii="Times New Roman" w:hAnsi="Times New Roman" w:cs="Times New Roman"/>
          <w:sz w:val="28"/>
          <w:szCs w:val="28"/>
        </w:rPr>
        <w:t>Челбасского</w:t>
      </w:r>
      <w:r w:rsidR="00926EB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bookmarkStart w:id="2" w:name="_Hlk525032656"/>
      <w:r w:rsidR="00AE7C48">
        <w:rPr>
          <w:rFonts w:ascii="Times New Roman" w:hAnsi="Times New Roman" w:cs="Times New Roman"/>
          <w:sz w:val="28"/>
          <w:szCs w:val="28"/>
        </w:rPr>
        <w:t>Р</w:t>
      </w:r>
      <w:r w:rsidR="00185876">
        <w:rPr>
          <w:rFonts w:ascii="Times New Roman" w:hAnsi="Times New Roman" w:cs="Times New Roman"/>
          <w:sz w:val="28"/>
          <w:szCs w:val="28"/>
        </w:rPr>
        <w:t>.</w:t>
      </w:r>
      <w:r w:rsidR="00AE7C48">
        <w:rPr>
          <w:rFonts w:ascii="Times New Roman" w:hAnsi="Times New Roman" w:cs="Times New Roman"/>
          <w:sz w:val="28"/>
          <w:szCs w:val="28"/>
        </w:rPr>
        <w:t>П</w:t>
      </w:r>
      <w:r w:rsidR="00185876">
        <w:rPr>
          <w:rFonts w:ascii="Times New Roman" w:hAnsi="Times New Roman" w:cs="Times New Roman"/>
          <w:sz w:val="28"/>
          <w:szCs w:val="28"/>
        </w:rPr>
        <w:t>.</w:t>
      </w:r>
      <w:r w:rsidR="00AE7C48">
        <w:rPr>
          <w:rFonts w:ascii="Times New Roman" w:hAnsi="Times New Roman" w:cs="Times New Roman"/>
          <w:sz w:val="28"/>
          <w:szCs w:val="28"/>
        </w:rPr>
        <w:t>Скрыпников</w:t>
      </w:r>
      <w:r w:rsidR="00136A93">
        <w:rPr>
          <w:rFonts w:ascii="Times New Roman" w:hAnsi="Times New Roman" w:cs="Times New Roman"/>
          <w:sz w:val="28"/>
          <w:szCs w:val="28"/>
        </w:rPr>
        <w:t>ой</w:t>
      </w:r>
      <w:r w:rsidR="00B05C8B" w:rsidRPr="00B05C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05C8B" w:rsidRPr="00B05C8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926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115F">
        <w:rPr>
          <w:rFonts w:ascii="Times New Roman" w:hAnsi="Times New Roman" w:cs="Times New Roman"/>
          <w:sz w:val="28"/>
          <w:szCs w:val="28"/>
        </w:rPr>
        <w:t>Челбасского</w:t>
      </w:r>
      <w:r w:rsidR="00926EB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="00B05C8B" w:rsidRPr="00B05C8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85876">
        <w:rPr>
          <w:rFonts w:ascii="Times New Roman" w:hAnsi="Times New Roman" w:cs="Times New Roman"/>
          <w:sz w:val="28"/>
          <w:szCs w:val="28"/>
        </w:rPr>
        <w:t xml:space="preserve"> и в </w:t>
      </w:r>
      <w:r w:rsidR="00F03697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</w:t>
      </w:r>
      <w:r w:rsidR="00B05C8B" w:rsidRPr="00B05C8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05C8B" w:rsidRPr="00B05C8B" w:rsidRDefault="00F848BD" w:rsidP="001B3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05C">
        <w:rPr>
          <w:rFonts w:ascii="Times New Roman" w:hAnsi="Times New Roman" w:cs="Times New Roman"/>
          <w:sz w:val="28"/>
          <w:szCs w:val="28"/>
        </w:rPr>
        <w:t xml:space="preserve">. </w:t>
      </w:r>
      <w:r w:rsidR="00B05C8B" w:rsidRPr="00B05C8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84E9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B05C8B" w:rsidRPr="00B0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8B" w:rsidRPr="00F848BD" w:rsidRDefault="00F848BD" w:rsidP="009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05C8B" w:rsidRPr="00F848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77F2" w:rsidRPr="00F848BD">
        <w:rPr>
          <w:rFonts w:ascii="Times New Roman" w:hAnsi="Times New Roman" w:cs="Times New Roman"/>
          <w:sz w:val="28"/>
          <w:szCs w:val="28"/>
        </w:rPr>
        <w:t xml:space="preserve">Постановление вступает со дня его </w:t>
      </w:r>
      <w:r w:rsidR="00BB3E28">
        <w:rPr>
          <w:rFonts w:ascii="Times New Roman" w:hAnsi="Times New Roman" w:cs="Times New Roman"/>
          <w:sz w:val="28"/>
          <w:szCs w:val="28"/>
        </w:rPr>
        <w:t>подписания</w:t>
      </w:r>
      <w:r w:rsidR="009977F2" w:rsidRPr="00F848BD">
        <w:rPr>
          <w:rFonts w:ascii="Times New Roman" w:hAnsi="Times New Roman" w:cs="Times New Roman"/>
          <w:sz w:val="28"/>
          <w:szCs w:val="28"/>
        </w:rPr>
        <w:t>.</w:t>
      </w:r>
    </w:p>
    <w:p w:rsidR="000E4AB4" w:rsidRPr="00F848BD" w:rsidRDefault="000E4AB4" w:rsidP="001B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5C" w:rsidRPr="00B05C8B" w:rsidRDefault="001B305C" w:rsidP="001B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B4" w:rsidRPr="000E4AB4" w:rsidRDefault="00926EB9" w:rsidP="00926E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AB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D115F">
        <w:rPr>
          <w:rFonts w:ascii="Times New Roman" w:hAnsi="Times New Roman" w:cs="Times New Roman"/>
          <w:color w:val="000000"/>
          <w:sz w:val="28"/>
          <w:szCs w:val="28"/>
        </w:rPr>
        <w:t>Челбасского</w:t>
      </w:r>
      <w:r w:rsidR="0018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AB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26EB9" w:rsidRPr="001B305C" w:rsidRDefault="00926EB9" w:rsidP="001B30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AB4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AB4" w:rsidRPr="000E4A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C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5E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7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87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AE7C48">
        <w:rPr>
          <w:rFonts w:ascii="Times New Roman" w:hAnsi="Times New Roman" w:cs="Times New Roman"/>
          <w:color w:val="000000"/>
          <w:sz w:val="28"/>
          <w:szCs w:val="28"/>
        </w:rPr>
        <w:t>В.Козлов</w:t>
      </w:r>
    </w:p>
    <w:tbl>
      <w:tblPr>
        <w:tblStyle w:val="a9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23"/>
      </w:tblGrid>
      <w:tr w:rsidR="00926EB9" w:rsidRPr="00926EB9" w:rsidTr="00515D91">
        <w:trPr>
          <w:trHeight w:val="1817"/>
        </w:trPr>
        <w:tc>
          <w:tcPr>
            <w:tcW w:w="4786" w:type="dxa"/>
          </w:tcPr>
          <w:p w:rsidR="00926EB9" w:rsidRPr="00926EB9" w:rsidRDefault="00926EB9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sub_1000"/>
          </w:p>
        </w:tc>
        <w:tc>
          <w:tcPr>
            <w:tcW w:w="5023" w:type="dxa"/>
          </w:tcPr>
          <w:p w:rsidR="00926EB9" w:rsidRPr="00926EB9" w:rsidRDefault="00926EB9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26EB9" w:rsidRPr="00926EB9" w:rsidRDefault="00926EB9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EB9" w:rsidRPr="00926EB9" w:rsidRDefault="00926EB9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926EB9" w:rsidRPr="00926EB9" w:rsidRDefault="00926EB9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26EB9" w:rsidRPr="00926EB9" w:rsidRDefault="005D115F" w:rsidP="00926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Челбасского</w:t>
            </w:r>
            <w:r w:rsidR="000E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Каневского района </w:t>
            </w:r>
          </w:p>
          <w:p w:rsidR="00926EB9" w:rsidRPr="00926EB9" w:rsidRDefault="00926EB9" w:rsidP="00185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8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26.12.2018</w:t>
            </w:r>
            <w:r w:rsidR="001B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8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</w:tbl>
    <w:p w:rsidR="00926EB9" w:rsidRPr="00926EB9" w:rsidRDefault="00926EB9" w:rsidP="00926EB9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26EB9" w:rsidRPr="00926EB9" w:rsidRDefault="00926EB9" w:rsidP="00926EB9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26EB9" w:rsidRPr="00926EB9" w:rsidRDefault="00926EB9" w:rsidP="00926EB9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26EB9" w:rsidRPr="00926EB9" w:rsidRDefault="00926EB9" w:rsidP="00926EB9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</w:t>
      </w:r>
      <w:r w:rsidRPr="00926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</w:t>
      </w:r>
      <w:r w:rsidR="002D5E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Челбасское сельское поселение Каневского района </w:t>
      </w:r>
      <w:r w:rsidRPr="00926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подведомственными им казенными</w:t>
      </w:r>
      <w:r w:rsidR="00A541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26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бюджетными учреждениями</w:t>
      </w:r>
      <w:r w:rsidR="00A541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муниципальными унитарными предприятиями</w:t>
      </w:r>
    </w:p>
    <w:bookmarkEnd w:id="3"/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" w:name="sub_1001"/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1. Настоящие Правила определения требований к отдельным видам товаров, работ, услуг (в том числе предельных цен товаров, работ, услуг), закупаемых муниципальным орган</w:t>
      </w:r>
      <w:r w:rsidR="004620C2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 w:rsidR="005D115F">
        <w:rPr>
          <w:rFonts w:ascii="Times New Roman" w:eastAsia="Times New Roman" w:hAnsi="Times New Roman" w:cs="Arial"/>
          <w:sz w:val="28"/>
          <w:szCs w:val="28"/>
          <w:lang w:eastAsia="ru-RU"/>
        </w:rPr>
        <w:t>Челбасское</w:t>
      </w:r>
      <w:r w:rsidR="000E4A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Каневского района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подведомственными </w:t>
      </w:r>
      <w:r w:rsidR="004620C2">
        <w:rPr>
          <w:rFonts w:ascii="Times New Roman" w:eastAsia="Times New Roman" w:hAnsi="Times New Roman" w:cs="Arial"/>
          <w:sz w:val="28"/>
          <w:szCs w:val="28"/>
          <w:lang w:eastAsia="ru-RU"/>
        </w:rPr>
        <w:t>ему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541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казенными,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бюджетными учреждениями</w:t>
      </w:r>
      <w:r w:rsidR="00A541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муниципальными унитарными предприятиями</w:t>
      </w:r>
      <w:r w:rsidRPr="00926E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 устанавливают порядок определения данных требований соответствующим кругом лиц.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орган</w:t>
      </w:r>
      <w:r w:rsidR="004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настоящих Правилах понима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администрация </w:t>
      </w:r>
      <w:r w:rsidR="005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главным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бюджетных средств муниципального образования </w:t>
      </w:r>
      <w:r w:rsidR="005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Каневского района</w:t>
      </w:r>
      <w:r w:rsidR="005E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главный распорядитель)</w:t>
      </w:r>
      <w:r w:rsidR="0090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2. Главны</w:t>
      </w:r>
      <w:r w:rsidR="004620C2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распорядител</w:t>
      </w:r>
      <w:r w:rsidR="004620C2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утвержда</w:t>
      </w:r>
      <w:r w:rsidR="004620C2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т определенные в соответствии с настоящими Правилами требования к отдельным видам товаров, работ, услуг, закупаемых ими и подведомственными им казенными и бюджетными учреждениями</w:t>
      </w:r>
      <w:r w:rsidR="00A541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муниципальными унитарными предприятиями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bookmarkEnd w:id="4"/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Ведомственный перечень составляется по форме согласно приложению № 1 к настоящим Правилам на основании обязательного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перечень), предусмотренного приложением № 2 к настоящим Правилам.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26EB9" w:rsidRPr="00926EB9" w:rsidRDefault="005E5683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4620C2" w:rsidRPr="004620C2">
        <w:rPr>
          <w:rFonts w:ascii="Times New Roman" w:hAnsi="Times New Roman" w:cs="Times New Roman"/>
          <w:sz w:val="28"/>
          <w:szCs w:val="28"/>
        </w:rPr>
        <w:t xml:space="preserve">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и подведомственны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ему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казенные,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муниципальные унитарные предприятия</w:t>
      </w:r>
      <w:r w:rsidRPr="004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B9" w:rsidRPr="004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ведомственном перечне определяют значения характеристик (свойств)</w:t>
      </w:r>
      <w:r w:rsidR="00926EB9"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1"/>
      <w:bookmarkEnd w:id="5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расходов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главного распорядителя 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ему </w:t>
      </w:r>
      <w:r w:rsidR="00A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казенных,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</w:t>
      </w:r>
      <w:r w:rsidR="00F0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36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унитарных предприятий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этого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главного распорядителя 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ему бюджетных учреждений на приобретение товаров, работ, услуг за отчетный финансовый год;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2"/>
      <w:bookmarkEnd w:id="6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доля контрактов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главного распорядителя 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ему </w:t>
      </w:r>
      <w:r w:rsidR="00A5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казенных,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учреждений</w:t>
      </w:r>
      <w:r w:rsidR="00F0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унитарных предприятий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главного распорядителя 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ему бюджетных учреждений на приобретение товаров, работ, услуг, заключенных в отчетном финансовом году. 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4"/>
      <w:bookmarkEnd w:id="7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Главны</w:t>
      </w:r>
      <w:r w:rsidR="005E5683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распорядител</w:t>
      </w:r>
      <w:r w:rsidR="005E5683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5E5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главными распорядителями 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им бюджетными учреждениями закупок.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5"/>
      <w:bookmarkEnd w:id="8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формирования ведомственного перечня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главные распорядители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определять дополнительные критерии отбора отдельных видов товаров, работ, услуги порядок их применения, не приводящие к сокращению значения критериев, установленных </w:t>
      </w:r>
      <w:hyperlink w:anchor="sub_1003" w:history="1">
        <w:r w:rsidRPr="00926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</w:t>
        </w:r>
      </w:hyperlink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6"/>
      <w:bookmarkEnd w:id="9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>Главны</w:t>
      </w:r>
      <w:r w:rsidR="005E5683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распорядител</w:t>
      </w:r>
      <w:r w:rsidR="005E5683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61"/>
      <w:bookmarkEnd w:id="10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926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Правил;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2"/>
      <w:bookmarkEnd w:id="11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63"/>
      <w:bookmarkEnd w:id="12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926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 № 1</w:t>
        </w:r>
      </w:hyperlink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7"/>
      <w:bookmarkEnd w:id="13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71"/>
      <w:bookmarkEnd w:id="14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учетом категорий и (или) групп должностей работников главных распорядителей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бюджетных учреждений, если затраты на их приобретение в соответствии с </w:t>
      </w:r>
      <w:hyperlink r:id="rId9" w:history="1">
        <w:r w:rsidRPr="00926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нормативных затрат на обеспечение функций главных распорядителей, в соответствии с правилами определения нормативных затрат на обеспечение функций главных распорядителей, утвержденными отдельным постановлением администрации </w:t>
      </w:r>
      <w:r w:rsidR="005D1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r w:rsidR="000E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определения нормативных затрат), определяются с учетом категорий и (или) групп должностей работников;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72"/>
      <w:bookmarkEnd w:id="15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главным распорядителем.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8"/>
      <w:bookmarkEnd w:id="16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9"/>
      <w:bookmarkEnd w:id="17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Предельные цены товаров, работ, услуг устанавливаются главным распорядител</w:t>
      </w:r>
      <w:r w:rsidR="008D5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26E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8"/>
    </w:p>
    <w:p w:rsidR="00926EB9" w:rsidRP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9" w:rsidRDefault="00926EB9" w:rsidP="0092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91" w:rsidRPr="00515D91" w:rsidRDefault="00515D91" w:rsidP="0051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главы, начальник </w:t>
      </w:r>
    </w:p>
    <w:p w:rsidR="00515D91" w:rsidRPr="00515D91" w:rsidRDefault="00515D91" w:rsidP="0051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</w:p>
    <w:p w:rsidR="00926EB9" w:rsidRDefault="00515D91" w:rsidP="00515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 сельского поселения</w:t>
      </w: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15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Ю.Н.Русый</w:t>
      </w: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26EB9" w:rsidSect="000E4AB4">
          <w:headerReference w:type="defaul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6EB9" w:rsidRPr="00926EB9" w:rsidTr="00515D91">
        <w:tc>
          <w:tcPr>
            <w:tcW w:w="7393" w:type="dxa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9" w:name="sub_1100"/>
          </w:p>
        </w:tc>
        <w:tc>
          <w:tcPr>
            <w:tcW w:w="7393" w:type="dxa"/>
          </w:tcPr>
          <w:p w:rsidR="00926EB9" w:rsidRPr="00926EB9" w:rsidRDefault="00926EB9" w:rsidP="0098222B">
            <w:pPr>
              <w:autoSpaceDE w:val="0"/>
              <w:autoSpaceDN w:val="0"/>
              <w:adjustRightInd w:val="0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926EB9" w:rsidRPr="00926EB9" w:rsidRDefault="00926EB9" w:rsidP="0098222B">
            <w:pPr>
              <w:autoSpaceDE w:val="0"/>
              <w:autoSpaceDN w:val="0"/>
              <w:adjustRightInd w:val="0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</w:t>
            </w:r>
            <w:r w:rsidR="001C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Челбасское сельское поселение Каневского района </w:t>
            </w:r>
            <w:r w:rsidRPr="0092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подведомственными им </w:t>
            </w:r>
            <w:r w:rsidR="003B0B17" w:rsidRPr="003B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казенными, бюджетными учреждениями и муниципальными унитарными предприятиями</w:t>
            </w:r>
          </w:p>
          <w:p w:rsidR="00926EB9" w:rsidRPr="00926EB9" w:rsidRDefault="00926EB9" w:rsidP="00926E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9"/>
    <w:p w:rsidR="00926EB9" w:rsidRPr="00926EB9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926EB9" w:rsidRPr="00926EB9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9" w:rsidRPr="00926EB9" w:rsidRDefault="005E5683" w:rsidP="00926E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ВЕДОМСТВЕННОГО </w:t>
      </w:r>
      <w:r w:rsidR="00926EB9" w:rsidRPr="0092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6EB9"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6EB9" w:rsidRPr="0092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926EB9" w:rsidRPr="00926EB9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993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591"/>
        <w:gridCol w:w="1016"/>
      </w:tblGrid>
      <w:tr w:rsidR="00926EB9" w:rsidRPr="00926EB9" w:rsidTr="00515D9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926E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1C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администрацией </w:t>
            </w:r>
            <w:r w:rsidR="001C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Челбасского сельского поселения Каневского района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r w:rsidRPr="00926E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муниципальным органом</w:t>
            </w:r>
          </w:p>
        </w:tc>
      </w:tr>
      <w:tr w:rsidR="00926EB9" w:rsidRPr="00926EB9" w:rsidTr="001A0ED3">
        <w:trPr>
          <w:cantSplit/>
          <w:trHeight w:val="1980"/>
          <w:jc w:val="center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926E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B9" w:rsidRPr="00926EB9" w:rsidRDefault="00926EB9" w:rsidP="001A0E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от утвержденной администрацией </w:t>
            </w:r>
            <w:r w:rsidR="001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Челбасского сельского поселения Каневского района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  <w:hyperlink w:anchor="sub_1111" w:history="1">
              <w:r w:rsidRPr="00926E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926EB9" w:rsidRPr="00926EB9" w:rsidTr="00515D91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DE" w:rsidRDefault="00C21ADE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ADE" w:rsidRDefault="00C21ADE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ADE" w:rsidRDefault="00C21ADE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ADE" w:rsidRDefault="00C21ADE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ADE" w:rsidRDefault="00C21ADE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B17" w:rsidRDefault="00926EB9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926E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 № 2</w:t>
              </w:r>
            </w:hyperlink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Правилам </w:t>
            </w:r>
            <w:r w:rsidRPr="00926E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</w:t>
            </w:r>
            <w:r w:rsidR="001C56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Челбасское сельское поселение Каневского района </w:t>
            </w:r>
            <w:r w:rsidRPr="00926E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 подведомственными им </w:t>
            </w:r>
            <w:r w:rsidR="003B0B17" w:rsidRPr="003B0B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казенными, бюджетными учреждениями и муниципальными унитарными предприятиями</w:t>
            </w: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hyperlink w:anchor="sub_0" w:history="1">
              <w:r w:rsidRPr="00926E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26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B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Челбасского сельского поселения Каневского района </w:t>
            </w:r>
          </w:p>
          <w:p w:rsidR="00926EB9" w:rsidRPr="00926EB9" w:rsidRDefault="00926EB9" w:rsidP="00C2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________№</w:t>
            </w:r>
          </w:p>
        </w:tc>
      </w:tr>
      <w:tr w:rsidR="00926EB9" w:rsidRPr="00926EB9" w:rsidTr="00515D9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EB9" w:rsidRPr="00926EB9" w:rsidTr="00515D91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926E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муниципальным органом</w:t>
            </w:r>
          </w:p>
        </w:tc>
      </w:tr>
      <w:tr w:rsidR="00926EB9" w:rsidRPr="00926EB9" w:rsidTr="00515D9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26EB9" w:rsidRPr="00926EB9" w:rsidTr="00515D91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B9" w:rsidRPr="00926EB9" w:rsidRDefault="00926EB9" w:rsidP="0092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926EB9" w:rsidRPr="00926EB9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11"/>
      <w:r w:rsidRPr="00926EB9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20"/>
    </w:p>
    <w:p w:rsidR="00926EB9" w:rsidRPr="001B305C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9" w:rsidRPr="001B305C" w:rsidRDefault="00926EB9" w:rsidP="00926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222B" w:rsidRDefault="0098222B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1" w:name="_GoBack"/>
      <w:bookmarkEnd w:id="21"/>
    </w:p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"/>
        <w:gridCol w:w="861"/>
        <w:gridCol w:w="2027"/>
        <w:gridCol w:w="2057"/>
        <w:gridCol w:w="474"/>
        <w:gridCol w:w="1025"/>
        <w:gridCol w:w="1639"/>
        <w:gridCol w:w="1639"/>
        <w:gridCol w:w="1518"/>
        <w:gridCol w:w="1518"/>
        <w:gridCol w:w="1518"/>
      </w:tblGrid>
      <w:tr w:rsidR="00515D91" w:rsidRPr="009E362D" w:rsidTr="009E362D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22" w:name="RANGE!A1:K50"/>
            <w:bookmarkEnd w:id="22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5D91" w:rsidRPr="009E362D" w:rsidRDefault="00515D91" w:rsidP="0098222B">
            <w:pPr>
              <w:ind w:left="1911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  <w:r w:rsidRPr="009E3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Правилам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Челбасское сельское поселение Каневского района и подведомственными им казенными, бюджетными учреждениями и муниципальными унитарными предприятиями</w:t>
            </w:r>
          </w:p>
        </w:tc>
      </w:tr>
      <w:tr w:rsidR="00515D91" w:rsidRPr="009E362D" w:rsidTr="009E362D">
        <w:trPr>
          <w:trHeight w:val="37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15D91" w:rsidRPr="009E362D" w:rsidTr="009E362D">
        <w:trPr>
          <w:trHeight w:val="2475"/>
        </w:trPr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21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15D91" w:rsidRPr="009E362D" w:rsidTr="00515D91">
        <w:trPr>
          <w:trHeight w:val="1294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91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ПЕРЕЧЕНЬ</w:t>
            </w:r>
            <w:r w:rsidRPr="009E3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отдельных видов товаров, работ, услуг, в отношении которых администрацией муниципального образования Челбасское сельское поселение Каневского района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  <w:p w:rsidR="009E362D" w:rsidRPr="009E362D" w:rsidRDefault="009E362D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15D91" w:rsidRPr="009E362D" w:rsidTr="009E362D">
        <w:trPr>
          <w:trHeight w:val="600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Код по ОКПД2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269" w:type="dxa"/>
            <w:gridSpan w:val="8"/>
            <w:tcBorders>
              <w:top w:val="single" w:sz="4" w:space="0" w:color="auto"/>
            </w:tcBorders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15D91" w:rsidRPr="009E362D" w:rsidTr="009E362D">
        <w:trPr>
          <w:trHeight w:val="37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 w:val="restart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наименование характеристики</w:t>
            </w:r>
          </w:p>
        </w:tc>
        <w:tc>
          <w:tcPr>
            <w:tcW w:w="1589" w:type="dxa"/>
            <w:gridSpan w:val="2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7626" w:type="dxa"/>
            <w:gridSpan w:val="5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значение характеристики</w:t>
            </w:r>
          </w:p>
        </w:tc>
      </w:tr>
      <w:tr w:rsidR="00515D91" w:rsidRPr="009E362D" w:rsidTr="009E362D">
        <w:trPr>
          <w:trHeight w:val="3679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89" w:type="dxa"/>
            <w:gridSpan w:val="2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16" w:type="dxa"/>
            <w:gridSpan w:val="3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муниципальные органы муниципального образования Челбасское сельское поселение Каневского района</w:t>
            </w:r>
          </w:p>
        </w:tc>
        <w:tc>
          <w:tcPr>
            <w:tcW w:w="2910" w:type="dxa"/>
            <w:gridSpan w:val="2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подведомственные муниципальным органам муниципального образования Челбасское сельское поселение Каневского района казенные, бюджетные учреждения и муниципальные унитарные предприятия</w:t>
            </w:r>
          </w:p>
        </w:tc>
      </w:tr>
      <w:tr w:rsidR="009E362D" w:rsidRPr="009E362D" w:rsidTr="009E362D">
        <w:trPr>
          <w:trHeight w:val="3943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4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код по ОКЕИ</w:t>
            </w:r>
          </w:p>
        </w:tc>
        <w:tc>
          <w:tcPr>
            <w:tcW w:w="1115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наименование</w:t>
            </w:r>
          </w:p>
        </w:tc>
        <w:tc>
          <w:tcPr>
            <w:tcW w:w="1636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муниципальные должности</w:t>
            </w:r>
          </w:p>
        </w:tc>
        <w:tc>
          <w:tcPr>
            <w:tcW w:w="1636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1444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Другие должности муниципальной службы</w:t>
            </w:r>
          </w:p>
        </w:tc>
        <w:tc>
          <w:tcPr>
            <w:tcW w:w="1444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руководитель / заместитель руководителя казенного, бюджетного учреждения, муниципального унитарного предприятия</w:t>
            </w:r>
          </w:p>
        </w:tc>
        <w:tc>
          <w:tcPr>
            <w:tcW w:w="1466" w:type="dxa"/>
            <w:textDirection w:val="btLr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иные должности</w:t>
            </w:r>
          </w:p>
        </w:tc>
      </w:tr>
      <w:tr w:rsidR="009E362D" w:rsidRPr="009E362D" w:rsidTr="009E362D">
        <w:trPr>
          <w:trHeight w:val="375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</w:tr>
      <w:tr w:rsidR="009E362D" w:rsidRPr="009E362D" w:rsidTr="009E362D">
        <w:trPr>
          <w:trHeight w:val="1687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23" w:name="RANGE!A10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bookmarkEnd w:id="23"/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26.20.11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Пояснение по требуемой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Wi-Fi</w:t>
            </w:r>
            <w:proofErr w:type="spell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Bluetooth</w:t>
            </w:r>
            <w:proofErr w:type="spell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, поддержки 3G,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2055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26.20.15</w:t>
            </w:r>
          </w:p>
        </w:tc>
        <w:tc>
          <w:tcPr>
            <w:tcW w:w="2065" w:type="dxa"/>
            <w:vMerge w:val="restart"/>
            <w:hideMark/>
          </w:tcPr>
          <w:p w:rsidR="009E362D" w:rsidRPr="009E362D" w:rsidRDefault="00515D91" w:rsidP="009E362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05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47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582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1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6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E362D" w:rsidRPr="009E362D" w:rsidTr="009E362D">
        <w:trPr>
          <w:trHeight w:val="920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26.20.16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метод печати (струйный/ 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40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26.30.11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Аппаратура коммуникационная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передающая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 приемными устройствами.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Пояснения по требуемой продукции: телефоны мобильные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тип устройства (телефон/смартфон) поддерживаемые стандарты: операционная система, время работы, метод управления (сенсорный/кнопочный), количество </w:t>
            </w:r>
            <w:proofErr w:type="spell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sim</w:t>
            </w:r>
            <w:proofErr w:type="spell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-карт. Наличие модулей и интерфейсов (</w:t>
            </w:r>
            <w:proofErr w:type="spell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Wi-Fi</w:t>
            </w:r>
            <w:proofErr w:type="spell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Bluetooth</w:t>
            </w:r>
            <w:proofErr w:type="spell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рубль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15 тыс.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15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не более 10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тыс.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10 тыс.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10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29.10.21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proofErr w:type="gram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1500  см</w:t>
            </w:r>
            <w:proofErr w:type="gram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3, новые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85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предельная цена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рубль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 млн.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более1,5 млн.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720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29.10.22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proofErr w:type="gram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1500  см</w:t>
            </w:r>
            <w:proofErr w:type="gram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3, новые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5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предельная цена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рубль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 млн.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млн.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825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29.10.23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67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предельная цена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рубль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 млн.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млн.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70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29.10.24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8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предельная цена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383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рубль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 млн.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млн.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1,5 млн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70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29.10.30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05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70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1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6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E362D" w:rsidRPr="009E362D" w:rsidTr="009E362D">
        <w:trPr>
          <w:trHeight w:val="1971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29.10.41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Средства автотранспортные грузовые с поршневым двигателем внутреннего сгорания с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205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мощность двигателя         комплектация</w:t>
            </w:r>
          </w:p>
        </w:tc>
        <w:tc>
          <w:tcPr>
            <w:tcW w:w="47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570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1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6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E362D" w:rsidRPr="009E362D" w:rsidTr="009E362D">
        <w:trPr>
          <w:trHeight w:val="1065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29.10.42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05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2832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1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3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66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E362D" w:rsidRPr="009E362D" w:rsidTr="009E362D">
        <w:trPr>
          <w:trHeight w:val="1557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29.10.43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1922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29.10.44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       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9342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31.01.11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материал (металл)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8917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обивочные материалы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proofErr w:type="gramStart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не-тканые</w:t>
            </w:r>
            <w:proofErr w:type="gramEnd"/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материалы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ткань; возможные значения: нетканые материалы</w:t>
            </w:r>
          </w:p>
        </w:tc>
      </w:tr>
      <w:tr w:rsidR="009E362D" w:rsidRPr="009E362D" w:rsidTr="009E362D">
        <w:trPr>
          <w:trHeight w:val="5400"/>
        </w:trPr>
        <w:tc>
          <w:tcPr>
            <w:tcW w:w="592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860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31.01.12</w:t>
            </w:r>
          </w:p>
        </w:tc>
        <w:tc>
          <w:tcPr>
            <w:tcW w:w="2065" w:type="dxa"/>
            <w:vMerge w:val="restart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материал (вид древесины)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мягколиственных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возможное значение - древесина хвойных и мягколиственных пород: береза,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лиственница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, сосна, ель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9E362D" w:rsidRPr="009E362D" w:rsidTr="009E362D">
        <w:trPr>
          <w:trHeight w:val="695"/>
        </w:trPr>
        <w:tc>
          <w:tcPr>
            <w:tcW w:w="592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65" w:type="dxa"/>
            <w:vMerge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обивочные материалы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микрофибра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), ткань, нетканые материалы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предельное значение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ткань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возможное значение: нетканые материалы</w:t>
            </w:r>
          </w:p>
        </w:tc>
      </w:tr>
      <w:tr w:rsidR="009E362D" w:rsidRPr="009E362D" w:rsidTr="009E362D">
        <w:trPr>
          <w:trHeight w:val="1575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16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49.32.11.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такси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9E362D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</w:t>
            </w:r>
            <w:r w:rsidR="00515D91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159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49.32.12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9E362D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</w:t>
            </w:r>
            <w:r w:rsidR="00515D91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4254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61.10.30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скорость канала передачи данных, доля потерянных пакетов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9484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61.20.11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Тарификация услуги голосовой связи, доступа  в информационно-телекоммуникационную сеть "Интернет" (лимитная/безлимитная), объем доступной услуги голосовой связи (минут), доступа в информационно-телекоммуникационную сеть "Интернет"(Гб) доступ услуги 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голосовая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связ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ь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(домашний регион, территория Российской Федерации, за пределами  Российской Федерации - роуминг), доступ в информационно-телекоммуникационную сеть "Интернет" (Гб) да/нет)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309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77.11.10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3.5 т) автотранспортных средств без водителя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1115" w:type="dxa"/>
            <w:hideMark/>
          </w:tcPr>
          <w:p w:rsidR="00515D91" w:rsidRPr="009E362D" w:rsidRDefault="009E362D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лошадиная</w:t>
            </w:r>
            <w:r w:rsidR="00515D91"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сила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не более 200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414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58.29.13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стоимость годового владения программным обеспечением (включая договоры технической поддержки, обслуживания сервисные договоры) из расчета на одного пользователя в течение всего срока службы, общая сумма выплат по лицензионным и иным договорам 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465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58.29.21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1687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58.29.31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231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58.29.32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Поддержка и формирование регистров учета, содержащих функции по наведению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9E362D" w:rsidRPr="009E362D" w:rsidTr="009E362D">
        <w:trPr>
          <w:trHeight w:val="2280"/>
        </w:trPr>
        <w:tc>
          <w:tcPr>
            <w:tcW w:w="592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25</w:t>
            </w:r>
          </w:p>
        </w:tc>
        <w:tc>
          <w:tcPr>
            <w:tcW w:w="860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61.90.10</w:t>
            </w:r>
          </w:p>
        </w:tc>
        <w:tc>
          <w:tcPr>
            <w:tcW w:w="206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r w:rsidR="009E362D" w:rsidRPr="009E362D">
              <w:rPr>
                <w:rFonts w:ascii="Times New Roman" w:hAnsi="Times New Roman" w:cs="Times New Roman"/>
                <w:color w:val="000000"/>
                <w:szCs w:val="28"/>
              </w:rPr>
              <w:t>телекоммуникационную</w:t>
            </w: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 xml:space="preserve"> сеть "Интернет"</w:t>
            </w:r>
          </w:p>
        </w:tc>
        <w:tc>
          <w:tcPr>
            <w:tcW w:w="205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47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115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3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4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515D91" w:rsidRPr="009E362D" w:rsidRDefault="00515D91" w:rsidP="00515D9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E36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</w:tbl>
    <w:p w:rsidR="00515D91" w:rsidRDefault="00515D91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62D" w:rsidRPr="009E362D" w:rsidRDefault="009E362D" w:rsidP="009E3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главы, начальник </w:t>
      </w:r>
    </w:p>
    <w:p w:rsidR="009E362D" w:rsidRPr="009E362D" w:rsidRDefault="009E362D" w:rsidP="009E3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общего отдела администрации </w:t>
      </w:r>
    </w:p>
    <w:p w:rsidR="009E362D" w:rsidRPr="009E362D" w:rsidRDefault="009E362D" w:rsidP="009E3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Челбасского сельского поселения </w:t>
      </w:r>
    </w:p>
    <w:p w:rsidR="009E362D" w:rsidRPr="009E362D" w:rsidRDefault="009E362D" w:rsidP="009E3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Каневского района                         </w:t>
      </w: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9E362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Ю.Н.Русый</w:t>
      </w:r>
    </w:p>
    <w:p w:rsidR="00926EB9" w:rsidRDefault="00926EB9" w:rsidP="00824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26EB9" w:rsidSect="001B305C">
      <w:headerReference w:type="default" r:id="rId13"/>
      <w:pgSz w:w="16838" w:h="11906" w:orient="landscape" w:code="9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9C" w:rsidRDefault="005A7F9C" w:rsidP="000E4AB4">
      <w:pPr>
        <w:spacing w:after="0" w:line="240" w:lineRule="auto"/>
      </w:pPr>
      <w:r>
        <w:separator/>
      </w:r>
    </w:p>
  </w:endnote>
  <w:endnote w:type="continuationSeparator" w:id="0">
    <w:p w:rsidR="005A7F9C" w:rsidRDefault="005A7F9C" w:rsidP="000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9C" w:rsidRDefault="005A7F9C" w:rsidP="000E4AB4">
      <w:pPr>
        <w:spacing w:after="0" w:line="240" w:lineRule="auto"/>
      </w:pPr>
      <w:r>
        <w:separator/>
      </w:r>
    </w:p>
  </w:footnote>
  <w:footnote w:type="continuationSeparator" w:id="0">
    <w:p w:rsidR="005A7F9C" w:rsidRDefault="005A7F9C" w:rsidP="000E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56" w:rsidRDefault="00F36456">
    <w:pPr>
      <w:pStyle w:val="aa"/>
    </w:pPr>
  </w:p>
  <w:p w:rsidR="00F36456" w:rsidRDefault="00F364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56" w:rsidRPr="007A0B5F" w:rsidRDefault="00F36456" w:rsidP="00515D91">
    <w:pPr>
      <w:pStyle w:val="aa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6"/>
    <w:rsid w:val="0000019A"/>
    <w:rsid w:val="00001B63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33979"/>
    <w:rsid w:val="00044CEA"/>
    <w:rsid w:val="00064FA5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1D88"/>
    <w:rsid w:val="000B4568"/>
    <w:rsid w:val="000C44D2"/>
    <w:rsid w:val="000C56A3"/>
    <w:rsid w:val="000D0876"/>
    <w:rsid w:val="000E4AB4"/>
    <w:rsid w:val="000E6270"/>
    <w:rsid w:val="000E679A"/>
    <w:rsid w:val="000F0A60"/>
    <w:rsid w:val="000F4B09"/>
    <w:rsid w:val="000F7651"/>
    <w:rsid w:val="00111481"/>
    <w:rsid w:val="00112A49"/>
    <w:rsid w:val="0011690F"/>
    <w:rsid w:val="0011704A"/>
    <w:rsid w:val="00126198"/>
    <w:rsid w:val="00126CE5"/>
    <w:rsid w:val="00130476"/>
    <w:rsid w:val="0013100F"/>
    <w:rsid w:val="001366C9"/>
    <w:rsid w:val="00136760"/>
    <w:rsid w:val="00136A93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876"/>
    <w:rsid w:val="00185975"/>
    <w:rsid w:val="00190658"/>
    <w:rsid w:val="00195019"/>
    <w:rsid w:val="00196B46"/>
    <w:rsid w:val="001A0ED3"/>
    <w:rsid w:val="001A4480"/>
    <w:rsid w:val="001B305C"/>
    <w:rsid w:val="001B4B48"/>
    <w:rsid w:val="001B4F52"/>
    <w:rsid w:val="001C56DC"/>
    <w:rsid w:val="001C56DE"/>
    <w:rsid w:val="001D35EE"/>
    <w:rsid w:val="001E0BB4"/>
    <w:rsid w:val="001E1976"/>
    <w:rsid w:val="001E33FD"/>
    <w:rsid w:val="00201C65"/>
    <w:rsid w:val="00207025"/>
    <w:rsid w:val="00207A7D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829A6"/>
    <w:rsid w:val="00293A73"/>
    <w:rsid w:val="002A34DF"/>
    <w:rsid w:val="002D08CB"/>
    <w:rsid w:val="002D3C6C"/>
    <w:rsid w:val="002D5EE6"/>
    <w:rsid w:val="002D66A8"/>
    <w:rsid w:val="002E191E"/>
    <w:rsid w:val="002F4998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6820"/>
    <w:rsid w:val="00377B16"/>
    <w:rsid w:val="00384E8F"/>
    <w:rsid w:val="00386664"/>
    <w:rsid w:val="00386700"/>
    <w:rsid w:val="00386AC6"/>
    <w:rsid w:val="003A16EA"/>
    <w:rsid w:val="003B0B17"/>
    <w:rsid w:val="003B0B4E"/>
    <w:rsid w:val="003B0FAC"/>
    <w:rsid w:val="003C0197"/>
    <w:rsid w:val="003C357A"/>
    <w:rsid w:val="003E3B99"/>
    <w:rsid w:val="003E3DBE"/>
    <w:rsid w:val="003F0567"/>
    <w:rsid w:val="003F71B0"/>
    <w:rsid w:val="003F7340"/>
    <w:rsid w:val="003F74F4"/>
    <w:rsid w:val="004012BB"/>
    <w:rsid w:val="0041766B"/>
    <w:rsid w:val="00432226"/>
    <w:rsid w:val="0044189A"/>
    <w:rsid w:val="0044213C"/>
    <w:rsid w:val="00451945"/>
    <w:rsid w:val="00455745"/>
    <w:rsid w:val="004620C2"/>
    <w:rsid w:val="004640B6"/>
    <w:rsid w:val="004645B1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15D91"/>
    <w:rsid w:val="00527F12"/>
    <w:rsid w:val="005305A1"/>
    <w:rsid w:val="0053138C"/>
    <w:rsid w:val="00531C31"/>
    <w:rsid w:val="005432CA"/>
    <w:rsid w:val="005440D6"/>
    <w:rsid w:val="005441D2"/>
    <w:rsid w:val="00551034"/>
    <w:rsid w:val="00554D41"/>
    <w:rsid w:val="00555584"/>
    <w:rsid w:val="00584E90"/>
    <w:rsid w:val="005858B6"/>
    <w:rsid w:val="0058647E"/>
    <w:rsid w:val="005975DB"/>
    <w:rsid w:val="00597E71"/>
    <w:rsid w:val="005A5E7B"/>
    <w:rsid w:val="005A7F9C"/>
    <w:rsid w:val="005B56AB"/>
    <w:rsid w:val="005B7CA9"/>
    <w:rsid w:val="005D115F"/>
    <w:rsid w:val="005D4214"/>
    <w:rsid w:val="005D727C"/>
    <w:rsid w:val="005E2520"/>
    <w:rsid w:val="005E5683"/>
    <w:rsid w:val="005E58C1"/>
    <w:rsid w:val="005F7824"/>
    <w:rsid w:val="00605E9F"/>
    <w:rsid w:val="0060750E"/>
    <w:rsid w:val="0060791B"/>
    <w:rsid w:val="00612F9A"/>
    <w:rsid w:val="0061636C"/>
    <w:rsid w:val="006179B5"/>
    <w:rsid w:val="00623288"/>
    <w:rsid w:val="006315AC"/>
    <w:rsid w:val="00632365"/>
    <w:rsid w:val="0066362A"/>
    <w:rsid w:val="00671E91"/>
    <w:rsid w:val="00685056"/>
    <w:rsid w:val="00686763"/>
    <w:rsid w:val="00687DE8"/>
    <w:rsid w:val="00694FCB"/>
    <w:rsid w:val="006A13CB"/>
    <w:rsid w:val="006A1540"/>
    <w:rsid w:val="006A22D3"/>
    <w:rsid w:val="006A2F13"/>
    <w:rsid w:val="006B3BE3"/>
    <w:rsid w:val="006B72C4"/>
    <w:rsid w:val="006C0781"/>
    <w:rsid w:val="006D261B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50350"/>
    <w:rsid w:val="00765606"/>
    <w:rsid w:val="007710DE"/>
    <w:rsid w:val="0077582E"/>
    <w:rsid w:val="0078422B"/>
    <w:rsid w:val="00787503"/>
    <w:rsid w:val="00796EE3"/>
    <w:rsid w:val="00797562"/>
    <w:rsid w:val="007979A7"/>
    <w:rsid w:val="00797B51"/>
    <w:rsid w:val="007A143F"/>
    <w:rsid w:val="007A5A05"/>
    <w:rsid w:val="007A7C2A"/>
    <w:rsid w:val="007C1818"/>
    <w:rsid w:val="007C43BD"/>
    <w:rsid w:val="007C7522"/>
    <w:rsid w:val="007D4BA9"/>
    <w:rsid w:val="007D4C08"/>
    <w:rsid w:val="007D58FA"/>
    <w:rsid w:val="007E13B9"/>
    <w:rsid w:val="007E33FB"/>
    <w:rsid w:val="00800F79"/>
    <w:rsid w:val="0080599E"/>
    <w:rsid w:val="008067E3"/>
    <w:rsid w:val="00810A84"/>
    <w:rsid w:val="008124F0"/>
    <w:rsid w:val="00816F93"/>
    <w:rsid w:val="00824631"/>
    <w:rsid w:val="00832048"/>
    <w:rsid w:val="0083363D"/>
    <w:rsid w:val="008412AB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43CC"/>
    <w:rsid w:val="008A7EB6"/>
    <w:rsid w:val="008B1E19"/>
    <w:rsid w:val="008B4CF0"/>
    <w:rsid w:val="008B667D"/>
    <w:rsid w:val="008C032F"/>
    <w:rsid w:val="008C3721"/>
    <w:rsid w:val="008C480A"/>
    <w:rsid w:val="008C4EBF"/>
    <w:rsid w:val="008D1341"/>
    <w:rsid w:val="008D4793"/>
    <w:rsid w:val="008D5EA1"/>
    <w:rsid w:val="008D7E02"/>
    <w:rsid w:val="008E33B0"/>
    <w:rsid w:val="008E43F1"/>
    <w:rsid w:val="008E6985"/>
    <w:rsid w:val="009052C4"/>
    <w:rsid w:val="00910009"/>
    <w:rsid w:val="00911D86"/>
    <w:rsid w:val="009218C1"/>
    <w:rsid w:val="00924633"/>
    <w:rsid w:val="00926EB9"/>
    <w:rsid w:val="00936424"/>
    <w:rsid w:val="0094490F"/>
    <w:rsid w:val="009536E1"/>
    <w:rsid w:val="00953E34"/>
    <w:rsid w:val="00957014"/>
    <w:rsid w:val="00962B44"/>
    <w:rsid w:val="00972D32"/>
    <w:rsid w:val="00974C7A"/>
    <w:rsid w:val="009809E5"/>
    <w:rsid w:val="0098222B"/>
    <w:rsid w:val="00992C30"/>
    <w:rsid w:val="009948B6"/>
    <w:rsid w:val="009977F2"/>
    <w:rsid w:val="009A2170"/>
    <w:rsid w:val="009B121E"/>
    <w:rsid w:val="009C1282"/>
    <w:rsid w:val="009C2926"/>
    <w:rsid w:val="009C30B3"/>
    <w:rsid w:val="009D3143"/>
    <w:rsid w:val="009E362D"/>
    <w:rsid w:val="009E374F"/>
    <w:rsid w:val="009F14AF"/>
    <w:rsid w:val="00A10E54"/>
    <w:rsid w:val="00A117DA"/>
    <w:rsid w:val="00A22B59"/>
    <w:rsid w:val="00A34765"/>
    <w:rsid w:val="00A361D5"/>
    <w:rsid w:val="00A36B86"/>
    <w:rsid w:val="00A37E55"/>
    <w:rsid w:val="00A448DE"/>
    <w:rsid w:val="00A5417D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00AF"/>
    <w:rsid w:val="00A82B59"/>
    <w:rsid w:val="00A84BCD"/>
    <w:rsid w:val="00A910BE"/>
    <w:rsid w:val="00A95B24"/>
    <w:rsid w:val="00AC04E5"/>
    <w:rsid w:val="00AC07D8"/>
    <w:rsid w:val="00AC11EB"/>
    <w:rsid w:val="00AC5218"/>
    <w:rsid w:val="00AC650E"/>
    <w:rsid w:val="00AE22D1"/>
    <w:rsid w:val="00AE4F47"/>
    <w:rsid w:val="00AE67A9"/>
    <w:rsid w:val="00AE7C48"/>
    <w:rsid w:val="00AF10E4"/>
    <w:rsid w:val="00AF779A"/>
    <w:rsid w:val="00B02A81"/>
    <w:rsid w:val="00B03339"/>
    <w:rsid w:val="00B05C8B"/>
    <w:rsid w:val="00B0780D"/>
    <w:rsid w:val="00B07DA4"/>
    <w:rsid w:val="00B10185"/>
    <w:rsid w:val="00B112A8"/>
    <w:rsid w:val="00B11E65"/>
    <w:rsid w:val="00B24BEF"/>
    <w:rsid w:val="00B27BFE"/>
    <w:rsid w:val="00B3244E"/>
    <w:rsid w:val="00B35910"/>
    <w:rsid w:val="00B54B5E"/>
    <w:rsid w:val="00B65396"/>
    <w:rsid w:val="00B736AC"/>
    <w:rsid w:val="00B73E60"/>
    <w:rsid w:val="00B80EAB"/>
    <w:rsid w:val="00B843ED"/>
    <w:rsid w:val="00BA05AB"/>
    <w:rsid w:val="00BA1173"/>
    <w:rsid w:val="00BB3E28"/>
    <w:rsid w:val="00BC4D00"/>
    <w:rsid w:val="00BC70A6"/>
    <w:rsid w:val="00BD7B9B"/>
    <w:rsid w:val="00BE3221"/>
    <w:rsid w:val="00BF3096"/>
    <w:rsid w:val="00C0524B"/>
    <w:rsid w:val="00C064DD"/>
    <w:rsid w:val="00C11FC2"/>
    <w:rsid w:val="00C1375F"/>
    <w:rsid w:val="00C16F92"/>
    <w:rsid w:val="00C20BC3"/>
    <w:rsid w:val="00C21ADE"/>
    <w:rsid w:val="00C24273"/>
    <w:rsid w:val="00C25BB1"/>
    <w:rsid w:val="00C25FC6"/>
    <w:rsid w:val="00C27B9C"/>
    <w:rsid w:val="00C303D9"/>
    <w:rsid w:val="00C31117"/>
    <w:rsid w:val="00C327F6"/>
    <w:rsid w:val="00C33B31"/>
    <w:rsid w:val="00C42785"/>
    <w:rsid w:val="00C4297E"/>
    <w:rsid w:val="00C516BD"/>
    <w:rsid w:val="00C54323"/>
    <w:rsid w:val="00C55B44"/>
    <w:rsid w:val="00C56495"/>
    <w:rsid w:val="00C60939"/>
    <w:rsid w:val="00C61849"/>
    <w:rsid w:val="00C62E00"/>
    <w:rsid w:val="00C802C9"/>
    <w:rsid w:val="00C859A3"/>
    <w:rsid w:val="00C92446"/>
    <w:rsid w:val="00CA137A"/>
    <w:rsid w:val="00CA4B9A"/>
    <w:rsid w:val="00CB221E"/>
    <w:rsid w:val="00CB688D"/>
    <w:rsid w:val="00CC1444"/>
    <w:rsid w:val="00CE2E5C"/>
    <w:rsid w:val="00CF1C12"/>
    <w:rsid w:val="00CF3FFB"/>
    <w:rsid w:val="00CF5D6C"/>
    <w:rsid w:val="00CF7EE9"/>
    <w:rsid w:val="00D1751D"/>
    <w:rsid w:val="00D2050F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C6CDD"/>
    <w:rsid w:val="00DC70D1"/>
    <w:rsid w:val="00DD4614"/>
    <w:rsid w:val="00DD75BC"/>
    <w:rsid w:val="00DE5B57"/>
    <w:rsid w:val="00DE6CC3"/>
    <w:rsid w:val="00E01F6B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22"/>
    <w:rsid w:val="00EA0378"/>
    <w:rsid w:val="00EB4CFE"/>
    <w:rsid w:val="00EC0DAF"/>
    <w:rsid w:val="00ED29B0"/>
    <w:rsid w:val="00ED55C0"/>
    <w:rsid w:val="00EE22B5"/>
    <w:rsid w:val="00EE34E9"/>
    <w:rsid w:val="00EF421F"/>
    <w:rsid w:val="00F03697"/>
    <w:rsid w:val="00F054BD"/>
    <w:rsid w:val="00F105EE"/>
    <w:rsid w:val="00F10CC1"/>
    <w:rsid w:val="00F17C83"/>
    <w:rsid w:val="00F31DC2"/>
    <w:rsid w:val="00F320F4"/>
    <w:rsid w:val="00F36456"/>
    <w:rsid w:val="00F36E52"/>
    <w:rsid w:val="00F400E0"/>
    <w:rsid w:val="00F60220"/>
    <w:rsid w:val="00F62411"/>
    <w:rsid w:val="00F6564E"/>
    <w:rsid w:val="00F74C02"/>
    <w:rsid w:val="00F77C70"/>
    <w:rsid w:val="00F848BD"/>
    <w:rsid w:val="00F84E20"/>
    <w:rsid w:val="00F85427"/>
    <w:rsid w:val="00F90051"/>
    <w:rsid w:val="00F93393"/>
    <w:rsid w:val="00FA2ACE"/>
    <w:rsid w:val="00FB1765"/>
    <w:rsid w:val="00FB1E62"/>
    <w:rsid w:val="00FB4BB1"/>
    <w:rsid w:val="00FB5326"/>
    <w:rsid w:val="00FB59A8"/>
    <w:rsid w:val="00FD0C01"/>
    <w:rsid w:val="00FD4286"/>
    <w:rsid w:val="00FE1801"/>
    <w:rsid w:val="00FE265C"/>
    <w:rsid w:val="00FE6261"/>
    <w:rsid w:val="00FF3371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D96"/>
  <w15:docId w15:val="{16A74258-DD6A-4999-AC49-9A820EA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E91"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customStyle="1" w:styleId="ConsTitle">
    <w:name w:val="ConsTitle"/>
    <w:rsid w:val="0019065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19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№2_"/>
    <w:basedOn w:val="a0"/>
    <w:link w:val="22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0"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5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8"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2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92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6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6EB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AB4"/>
  </w:style>
  <w:style w:type="paragraph" w:styleId="ae">
    <w:name w:val="Balloon Text"/>
    <w:basedOn w:val="a"/>
    <w:link w:val="af"/>
    <w:uiPriority w:val="99"/>
    <w:semiHidden/>
    <w:unhideWhenUsed/>
    <w:rsid w:val="0018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67275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D29B-8C5E-468C-9BEE-14C98BF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Штепа</dc:creator>
  <cp:lastModifiedBy>Александр Завгородний</cp:lastModifiedBy>
  <cp:revision>2</cp:revision>
  <cp:lastPrinted>2016-02-09T06:00:00Z</cp:lastPrinted>
  <dcterms:created xsi:type="dcterms:W3CDTF">2018-12-26T12:59:00Z</dcterms:created>
  <dcterms:modified xsi:type="dcterms:W3CDTF">2018-12-26T12:59:00Z</dcterms:modified>
</cp:coreProperties>
</file>