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DE" w:rsidRPr="000E4F10" w:rsidRDefault="003313DE" w:rsidP="003313DE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4F1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DE" w:rsidRPr="000E4F10" w:rsidRDefault="003313DE" w:rsidP="003313DE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</w:pPr>
      <w:r w:rsidRPr="000E4F10"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ru-RU"/>
        </w:rPr>
        <w:t xml:space="preserve">АДМИНИСТРАЦИЯ </w:t>
      </w:r>
      <w:r w:rsidRPr="000E4F10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>ЧЕЛБАССКОГО СЕЛЬСКОГО ПОСЕЛЕНИЯ</w:t>
      </w:r>
    </w:p>
    <w:p w:rsidR="003313DE" w:rsidRPr="000E4F10" w:rsidRDefault="003313DE" w:rsidP="003313DE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ru-RU"/>
        </w:rPr>
      </w:pPr>
      <w:r w:rsidRPr="000E4F10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ru-RU"/>
        </w:rPr>
        <w:t>КАНЕВСКОГО РАЙОНА</w:t>
      </w:r>
    </w:p>
    <w:p w:rsidR="003313DE" w:rsidRPr="000E4F10" w:rsidRDefault="003313DE" w:rsidP="003313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313DE" w:rsidRPr="000E4F10" w:rsidRDefault="003313DE" w:rsidP="003313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E4F1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3313DE" w:rsidRPr="00FE65EC" w:rsidRDefault="003313DE" w:rsidP="003313DE">
      <w:pPr>
        <w:widowControl w:val="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3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11.10</w:t>
      </w:r>
      <w:r w:rsidR="007D6DBD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E4F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A3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</w:t>
      </w:r>
    </w:p>
    <w:p w:rsidR="003313DE" w:rsidRPr="00FE65EC" w:rsidRDefault="003313DE" w:rsidP="00FE65EC">
      <w:pPr>
        <w:widowControl w:val="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Челбасская</w:t>
      </w:r>
    </w:p>
    <w:p w:rsidR="00D80705" w:rsidRDefault="00D80705" w:rsidP="003313D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80705" w:rsidRPr="000E4F10" w:rsidRDefault="00D80705" w:rsidP="003313D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1566F" w:rsidRDefault="003313DE" w:rsidP="003313D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 xml:space="preserve">О внесении изменений в постановление администрации Челбасского сельского поселения Каневского района от 2 марта 2018 года № 21 </w:t>
      </w:r>
    </w:p>
    <w:p w:rsidR="003313DE" w:rsidRPr="000E4F10" w:rsidRDefault="003313DE" w:rsidP="003313D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bdr w:val="none" w:sz="0" w:space="0" w:color="auto" w:frame="1"/>
        </w:rPr>
      </w:pP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«Об утверждении муниципальной программы «</w:t>
      </w: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bdr w:val="none" w:sz="0" w:space="0" w:color="auto" w:frame="1"/>
        </w:rPr>
        <w:t xml:space="preserve">Формирование </w:t>
      </w:r>
    </w:p>
    <w:p w:rsidR="003313DE" w:rsidRPr="000E4F10" w:rsidRDefault="003313DE" w:rsidP="003313D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bdr w:val="none" w:sz="0" w:space="0" w:color="auto" w:frame="1"/>
        </w:rPr>
        <w:t>комфортной городской среды</w:t>
      </w:r>
      <w:r w:rsidRPr="000E4F1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на 2018-2022 годы </w:t>
      </w: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на территории</w:t>
      </w:r>
    </w:p>
    <w:p w:rsidR="003313DE" w:rsidRPr="000E4F10" w:rsidRDefault="003313DE" w:rsidP="003313D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  <w:r w:rsidRPr="000E4F10"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  <w:t>Челбасского сельского поселения Каневского района»</w:t>
      </w:r>
    </w:p>
    <w:p w:rsidR="00FE65EC" w:rsidRDefault="00FE65EC" w:rsidP="003313DE">
      <w:pPr>
        <w:widowControl w:val="0"/>
        <w:tabs>
          <w:tab w:val="center" w:pos="5173"/>
          <w:tab w:val="left" w:pos="846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80705" w:rsidRDefault="00D80705" w:rsidP="003313DE">
      <w:pPr>
        <w:widowControl w:val="0"/>
        <w:tabs>
          <w:tab w:val="center" w:pos="5173"/>
          <w:tab w:val="left" w:pos="846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949DD" w:rsidRDefault="00FE65EC" w:rsidP="009949DD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В целях уточнения перечня, объемов и источников финансирования мероприятий</w:t>
      </w:r>
      <w:r w:rsidR="00E50436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предусмотренных муниципальной программой «Формирование комфортной городской среды на 2018-202</w:t>
      </w:r>
      <w:r w:rsidR="00A0220B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 на территории Челбасского сельского поселения Каневского района», </w:t>
      </w:r>
      <w:proofErr w:type="gramStart"/>
      <w:r w:rsidR="00E50436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proofErr w:type="gramEnd"/>
      <w:r w:rsidR="00E5043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 с т а н о в л я ю:</w:t>
      </w:r>
      <w:r w:rsidR="009949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E50436" w:rsidRDefault="00E50436" w:rsidP="00E50436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50436">
        <w:rPr>
          <w:rFonts w:ascii="Times New Roman" w:eastAsia="Lucida Sans Unicode" w:hAnsi="Times New Roman" w:cs="Times New Roman"/>
          <w:kern w:val="1"/>
          <w:sz w:val="28"/>
          <w:szCs w:val="28"/>
        </w:rPr>
        <w:t>1.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E5043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Внести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постановление администрации Челбасского сельского поселения </w:t>
      </w:r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>Каневского района от 2 марта 2018 года № 21 «Об утверждении муниципальной программы «Формирование комфортной городской среды на 2018-2022 годы на территории Челбасского сельского поселения Каневского района» следующие изменения:</w:t>
      </w:r>
    </w:p>
    <w:p w:rsidR="0006734E" w:rsidRDefault="0006734E" w:rsidP="00E50436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в наименовании постановления </w:t>
      </w:r>
      <w:r w:rsidR="009C4F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 по тексту постановления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цифры «2022» заменить на цифры «2024»;</w:t>
      </w:r>
    </w:p>
    <w:p w:rsidR="00222A0F" w:rsidRDefault="00222A0F" w:rsidP="00E50436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приложение к постановлению от 2 марта 2018 года № 21 «Об утверждении муниципальной программы «Формирование комфортной городской среды на 2018-202</w:t>
      </w:r>
      <w:r w:rsidR="00A0220B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 на территории Челбасского сельского поселения Каневского района» изложить в новой редакции согласно приложения к настоящему постановлению.</w:t>
      </w:r>
    </w:p>
    <w:p w:rsidR="00A2363A" w:rsidRPr="00D80705" w:rsidRDefault="00FE65EC" w:rsidP="00A2363A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2. </w:t>
      </w:r>
      <w:r w:rsidR="00A2363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П</w:t>
      </w: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остановлени</w:t>
      </w:r>
      <w:r w:rsidR="00FA36C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е</w:t>
      </w: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администрации Челбасского сельского поселения Каневского района от </w:t>
      </w:r>
      <w:r w:rsidR="00FA36C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24</w:t>
      </w:r>
      <w:r w:rsidR="00A2363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FA36C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июля</w:t>
      </w:r>
      <w:r w:rsidR="00A2363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201</w:t>
      </w:r>
      <w:r w:rsidR="00A62007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9</w:t>
      </w:r>
      <w:r w:rsidR="00A2363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года</w:t>
      </w:r>
      <w:r w:rsidR="00A62007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№ </w:t>
      </w:r>
      <w:r w:rsidR="00FA36C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74</w:t>
      </w:r>
      <w:r w:rsidR="00A2363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«О внесении изменений в постановление администрации Челбасского сельского поселения Каневского района от 2 марта 2018 года № 21 «Об утверждении муниципальной программы «Формирование комфортной городской среды на 2018-2022 годы на территории</w:t>
      </w:r>
    </w:p>
    <w:p w:rsidR="00FE65EC" w:rsidRPr="00D80705" w:rsidRDefault="00A2363A" w:rsidP="00A2363A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Челбасского сельского поселения Каневского </w:t>
      </w:r>
      <w:r w:rsidR="00275A5A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района» </w:t>
      </w: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признать утратившим силу</w:t>
      </w:r>
      <w:r w:rsidR="00FE65EC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222A0F" w:rsidRPr="00097F93" w:rsidRDefault="00FE65EC" w:rsidP="00E50436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Общему отделу администрации </w:t>
      </w:r>
      <w:proofErr w:type="spellStart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proofErr w:type="spellEnd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>Каневского</w:t>
      </w:r>
      <w:proofErr w:type="spellEnd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района (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Скрыпник</w:t>
      </w:r>
      <w:r w:rsidR="00A1566F">
        <w:rPr>
          <w:rFonts w:ascii="Times New Roman" w:eastAsia="Lucida Sans Unicode" w:hAnsi="Times New Roman" w:cs="Times New Roman"/>
          <w:kern w:val="1"/>
          <w:sz w:val="28"/>
          <w:szCs w:val="28"/>
        </w:rPr>
        <w:t>ова</w:t>
      </w:r>
      <w:proofErr w:type="spellEnd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) </w:t>
      </w:r>
      <w:proofErr w:type="gramStart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>разместить</w:t>
      </w:r>
      <w:proofErr w:type="gramEnd"/>
      <w:r w:rsidR="00222A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настоящее постановление на официальном сайте Челбасского сельского поселения Каневского района в информационно-телекоммуникационной сети «Интернет» (</w:t>
      </w:r>
      <w:hyperlink r:id="rId8" w:history="1"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val="en-US"/>
          </w:rPr>
          <w:t>http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</w:rPr>
          <w:t>://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val="en-US"/>
          </w:rPr>
          <w:t>www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</w:rPr>
          <w:t>.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val="en-US"/>
          </w:rPr>
          <w:t>chelbasskaya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</w:rPr>
          <w:t>.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val="en-US"/>
          </w:rPr>
          <w:t>ru</w:t>
        </w:r>
        <w:r w:rsidR="00097F93" w:rsidRPr="0074035B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</w:rPr>
          <w:t>/</w:t>
        </w:r>
      </w:hyperlink>
      <w:r w:rsidR="00097F93" w:rsidRPr="00097F93">
        <w:rPr>
          <w:rFonts w:ascii="Times New Roman" w:eastAsia="Lucida Sans Unicode" w:hAnsi="Times New Roman" w:cs="Times New Roman"/>
          <w:kern w:val="1"/>
          <w:sz w:val="28"/>
          <w:szCs w:val="28"/>
        </w:rPr>
        <w:t>).</w:t>
      </w:r>
    </w:p>
    <w:p w:rsidR="00A91162" w:rsidRDefault="00D80705" w:rsidP="00E50436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="00097F93" w:rsidRPr="00097F93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097F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="00097F93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="00097F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</w:t>
      </w:r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proofErr w:type="spellEnd"/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сельского поселения </w:t>
      </w:r>
      <w:proofErr w:type="spellStart"/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Каневского</w:t>
      </w:r>
      <w:proofErr w:type="spellEnd"/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района Ю.Н.</w:t>
      </w:r>
      <w:r w:rsidR="00A156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Русого.</w:t>
      </w:r>
    </w:p>
    <w:p w:rsidR="00FE65EC" w:rsidRDefault="00D80705" w:rsidP="00FE65EC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5</w:t>
      </w:r>
      <w:r w:rsid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. Постановление вступает в силу со дня его подписания.</w:t>
      </w:r>
    </w:p>
    <w:p w:rsidR="00FE65EC" w:rsidRDefault="00FE65EC" w:rsidP="00FE65EC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FE65EC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91162" w:rsidRDefault="00A91162" w:rsidP="00FE65EC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 Челбасского сельского поселения</w:t>
      </w:r>
    </w:p>
    <w:p w:rsidR="00A91162" w:rsidRDefault="00A91162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Каневского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района                                                            </w:t>
      </w:r>
      <w:r w:rsidR="00FE65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А.В.</w:t>
      </w:r>
      <w:r w:rsidR="00A156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E65EC">
        <w:rPr>
          <w:rFonts w:ascii="Times New Roman" w:eastAsia="Lucida Sans Unicode" w:hAnsi="Times New Roman" w:cs="Times New Roman"/>
          <w:kern w:val="1"/>
          <w:sz w:val="28"/>
          <w:szCs w:val="28"/>
        </w:rPr>
        <w:t>Козлов</w:t>
      </w: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2363A" w:rsidRPr="00A91162" w:rsidRDefault="00A2363A" w:rsidP="00A91162">
      <w:pPr>
        <w:widowControl w:val="0"/>
        <w:tabs>
          <w:tab w:val="center" w:pos="5173"/>
          <w:tab w:val="left" w:pos="935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1566F" w:rsidRDefault="00A1566F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1566F" w:rsidRDefault="00A1566F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1566F" w:rsidRDefault="00A1566F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1566F" w:rsidRDefault="00A1566F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Челбасског</w:t>
      </w:r>
      <w:r w:rsidR="00571A73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о</w:t>
      </w: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Каневского района</w:t>
      </w:r>
    </w:p>
    <w:p w:rsidR="00A91162" w:rsidRPr="00D80705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</w:pPr>
      <w:r w:rsidRPr="00D80705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 xml:space="preserve">от </w:t>
      </w:r>
      <w:r w:rsidR="00A62007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24</w:t>
      </w:r>
      <w:r w:rsidRPr="00D80705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.</w:t>
      </w:r>
      <w:r w:rsidR="00D80705" w:rsidRPr="00D80705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0</w:t>
      </w:r>
      <w:r w:rsidR="00A62007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7</w:t>
      </w:r>
      <w:r w:rsidR="00D80705" w:rsidRPr="00D80705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.2019</w:t>
      </w:r>
      <w:r w:rsidRPr="00D80705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 xml:space="preserve"> г. № </w:t>
      </w:r>
      <w:r w:rsidR="00A62007">
        <w:rPr>
          <w:rFonts w:ascii="Times New Roman" w:eastAsia="DejaVu Sans Condensed" w:hAnsi="Times New Roman" w:cs="Times New Roman"/>
          <w:bCs/>
          <w:color w:val="000000" w:themeColor="text1"/>
          <w:spacing w:val="6"/>
          <w:kern w:val="1"/>
          <w:sz w:val="28"/>
          <w:szCs w:val="28"/>
          <w:lang w:eastAsia="hi-IN" w:bidi="hi-IN"/>
        </w:rPr>
        <w:t>74</w:t>
      </w: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Pr="00A91162" w:rsidRDefault="00A91162" w:rsidP="00D80705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«</w:t>
      </w:r>
      <w:r w:rsidR="00D80705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ПРИЛОЖЕНИЕ</w:t>
      </w: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A91162" w:rsidRDefault="00F866F6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Челбас</w:t>
      </w:r>
      <w:r w:rsidR="00A91162"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ского сельского поселения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  <w:t>Каневского района</w:t>
      </w: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</w:pPr>
      <w:r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 xml:space="preserve">от </w:t>
      </w:r>
      <w:r w:rsidR="00496068"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>02.03</w:t>
      </w:r>
      <w:r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>.201</w:t>
      </w:r>
      <w:r w:rsidR="00496068"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>8</w:t>
      </w:r>
      <w:r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 xml:space="preserve"> г. № </w:t>
      </w:r>
      <w:r w:rsidR="00496068" w:rsidRPr="00496068">
        <w:rPr>
          <w:rFonts w:ascii="Times New Roman" w:eastAsia="DejaVu Sans Condensed" w:hAnsi="Times New Roman" w:cs="Times New Roman"/>
          <w:bCs/>
          <w:spacing w:val="6"/>
          <w:kern w:val="1"/>
          <w:sz w:val="28"/>
          <w:szCs w:val="28"/>
          <w:lang w:eastAsia="hi-IN" w:bidi="hi-IN"/>
        </w:rPr>
        <w:t>21</w:t>
      </w:r>
    </w:p>
    <w:p w:rsidR="00A91162" w:rsidRDefault="00A91162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D80705" w:rsidRDefault="00D80705" w:rsidP="00A9116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DejaVu Sans Condensed" w:hAnsi="Times New Roman" w:cs="Times New Roman"/>
          <w:bCs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МУНИЦИПАЛЬНАЯ ПРОГРАММА</w:t>
      </w:r>
    </w:p>
    <w:p w:rsidR="00A91162" w:rsidRP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</w:t>
      </w:r>
      <w:r w:rsidRPr="00A91162">
        <w:rPr>
          <w:rFonts w:ascii="Times New Roman" w:eastAsia="SimSun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Формирование комфортной городской среды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 2018-202</w:t>
      </w:r>
      <w:r w:rsidR="00C22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годы</w:t>
      </w:r>
    </w:p>
    <w:p w:rsidR="00A91162" w:rsidRP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Челбасского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</w:p>
    <w:p w:rsidR="00A91162" w:rsidRP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Каневского района»</w:t>
      </w:r>
    </w:p>
    <w:p w:rsidR="00A91162" w:rsidRDefault="00A91162" w:rsidP="00A91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7100D" w:rsidRPr="00A91162" w:rsidRDefault="0097100D" w:rsidP="00A91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ПАСПОРТ МУНИЦИПАЛЬНОЙ ПРОГРАММЫ</w:t>
      </w:r>
    </w:p>
    <w:p w:rsidR="00A91162" w:rsidRP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A91162">
        <w:rPr>
          <w:rFonts w:ascii="Times New Roman" w:eastAsia="SimSun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Формирование комфортной городской среды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 2018-202</w:t>
      </w:r>
      <w:r w:rsidR="00C22F1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годы</w:t>
      </w:r>
    </w:p>
    <w:p w:rsid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Челбасского</w:t>
      </w:r>
      <w:r w:rsidRPr="00A9116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Каневского района</w:t>
      </w:r>
    </w:p>
    <w:p w:rsidR="00A91162" w:rsidRPr="00A91162" w:rsidRDefault="00A91162" w:rsidP="00A91162">
      <w:pPr>
        <w:widowControl w:val="0"/>
        <w:tabs>
          <w:tab w:val="center" w:pos="4677"/>
        </w:tabs>
        <w:suppressAutoHyphens/>
        <w:spacing w:after="0" w:line="240" w:lineRule="auto"/>
        <w:ind w:left="1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  <w:gridCol w:w="5493"/>
      </w:tblGrid>
      <w:tr w:rsidR="00A91162" w:rsidRPr="00A91162" w:rsidTr="00B82107"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Координатор 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A1566F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367BD4" w:rsidRPr="00A1566F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 xml:space="preserve">Челбасского </w:t>
            </w:r>
            <w:r w:rsidRPr="00A1566F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сельского поселения Каневского района</w:t>
            </w:r>
          </w:p>
        </w:tc>
      </w:tr>
      <w:tr w:rsidR="00A91162" w:rsidRPr="00A91162" w:rsidTr="00B82107"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 предусмотрены</w:t>
            </w:r>
          </w:p>
        </w:tc>
      </w:tr>
      <w:tr w:rsidR="00A91162" w:rsidRPr="00A91162" w:rsidTr="00B82107">
        <w:trPr>
          <w:trHeight w:val="267"/>
        </w:trPr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367BD4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</w:t>
            </w:r>
            <w:r w:rsidR="00A91162"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 предусмотрены</w:t>
            </w:r>
          </w:p>
        </w:tc>
      </w:tr>
      <w:tr w:rsidR="00A91162" w:rsidRPr="00A91162" w:rsidTr="00B82107">
        <w:trPr>
          <w:trHeight w:val="413"/>
        </w:trPr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367BD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  <w:t xml:space="preserve">Администрация </w:t>
            </w:r>
            <w:r w:rsidR="00367BD4" w:rsidRPr="00A1566F"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  <w:t>Челбасского</w:t>
            </w:r>
            <w:r w:rsidRPr="00A1566F">
              <w:rPr>
                <w:rFonts w:ascii="Times New Roman" w:eastAsia="Lucida Sans Unicode" w:hAnsi="Times New Roman" w:cs="Times New Roman"/>
                <w:color w:val="0D0D0D"/>
                <w:kern w:val="1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A91162" w:rsidRPr="00A91162" w:rsidTr="00B82107">
        <w:trPr>
          <w:trHeight w:val="704"/>
        </w:trPr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367BD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Комплексное повышение уровня благоустройства </w:t>
            </w:r>
            <w:r w:rsidR="0097100D"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</w:t>
            </w:r>
            <w:r w:rsidR="0097100D" w:rsidRPr="00A1566F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4"/>
                <w:szCs w:val="24"/>
              </w:rPr>
              <w:t>ерритории Челбасского</w:t>
            </w:r>
            <w:r w:rsidRPr="00A1566F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4"/>
                <w:szCs w:val="24"/>
              </w:rPr>
              <w:t xml:space="preserve"> сельского поселения Каневского района </w:t>
            </w:r>
          </w:p>
        </w:tc>
      </w:tr>
      <w:tr w:rsidR="00A91162" w:rsidRPr="00A91162" w:rsidTr="00B82107"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Задачи подпрограммы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367BD4" w:rsidP="00367BD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системы благоустройства территории Челбасского сельского поселения</w:t>
            </w:r>
          </w:p>
        </w:tc>
      </w:tr>
      <w:tr w:rsidR="00A91162" w:rsidRPr="00A91162" w:rsidTr="00B82107">
        <w:trPr>
          <w:trHeight w:val="1012"/>
        </w:trPr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Перечень целевых показателей подпрограммы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Площадь благоустроенных парков, скверов и мест </w:t>
            </w: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общего пользования;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Количество благоустроенных те</w:t>
            </w:r>
            <w:r w:rsidR="00087761"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рриторий многоквартирных домов.</w:t>
            </w:r>
          </w:p>
        </w:tc>
      </w:tr>
      <w:tr w:rsidR="00A91162" w:rsidRPr="00A91162" w:rsidTr="00B82107">
        <w:tblPrEx>
          <w:tblLook w:val="04A0"/>
        </w:tblPrEx>
        <w:trPr>
          <w:trHeight w:val="617"/>
        </w:trPr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367BD4" w:rsidP="00C22F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Э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тапы не </w:t>
            </w:r>
            <w:proofErr w:type="spellStart"/>
            <w:r w:rsidR="00A91162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предусмотрены</w:t>
            </w:r>
            <w:proofErr w:type="gramStart"/>
            <w:r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с</w:t>
            </w:r>
            <w:proofErr w:type="gramEnd"/>
            <w:r w:rsidR="00A91162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рок</w:t>
            </w:r>
            <w:proofErr w:type="spellEnd"/>
            <w:r w:rsidR="00A91162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реализации 2018-2020 год и </w:t>
            </w:r>
            <w:r w:rsidR="00087761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плановый период до 202</w:t>
            </w:r>
            <w:r w:rsidR="00C22F16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087761" w:rsidRPr="00A1566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</w:tr>
      <w:tr w:rsidR="00A91162" w:rsidRPr="00A91162" w:rsidTr="00B82107">
        <w:tblPrEx>
          <w:tblLook w:val="04A0"/>
        </w:tblPrEx>
        <w:tc>
          <w:tcPr>
            <w:tcW w:w="2172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/>
                <w:spacing w:val="6"/>
                <w:kern w:val="1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28" w:type="pct"/>
            <w:shd w:val="clear" w:color="auto" w:fill="auto"/>
          </w:tcPr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A14159" w:rsidRPr="00A1566F">
              <w:rPr>
                <w:rFonts w:ascii="Times New Roman" w:eastAsia="Lucida Sans Unicode" w:hAnsi="Times New Roman" w:cs="Times New Roman"/>
                <w:color w:val="000000" w:themeColor="text1"/>
                <w:spacing w:val="6"/>
                <w:kern w:val="1"/>
                <w:sz w:val="24"/>
                <w:szCs w:val="24"/>
              </w:rPr>
              <w:t>2</w:t>
            </w:r>
            <w:r w:rsidR="00490731" w:rsidRPr="00A1566F">
              <w:rPr>
                <w:rFonts w:ascii="Times New Roman" w:eastAsia="Lucida Sans Unicode" w:hAnsi="Times New Roman" w:cs="Times New Roman"/>
                <w:color w:val="000000" w:themeColor="text1"/>
                <w:spacing w:val="6"/>
                <w:kern w:val="1"/>
                <w:sz w:val="24"/>
                <w:szCs w:val="24"/>
              </w:rPr>
              <w:t>0463</w:t>
            </w:r>
            <w:r w:rsidR="000108A2" w:rsidRPr="00A1566F">
              <w:rPr>
                <w:rFonts w:ascii="Times New Roman" w:eastAsia="Lucida Sans Unicode" w:hAnsi="Times New Roman" w:cs="Times New Roman"/>
                <w:color w:val="000000" w:themeColor="text1"/>
                <w:spacing w:val="6"/>
                <w:kern w:val="1"/>
                <w:sz w:val="24"/>
                <w:szCs w:val="24"/>
              </w:rPr>
              <w:t>,</w:t>
            </w:r>
            <w:r w:rsidR="00490731" w:rsidRPr="00A1566F">
              <w:rPr>
                <w:rFonts w:ascii="Times New Roman" w:eastAsia="Lucida Sans Unicode" w:hAnsi="Times New Roman" w:cs="Times New Roman"/>
                <w:color w:val="000000" w:themeColor="text1"/>
                <w:spacing w:val="6"/>
                <w:kern w:val="1"/>
                <w:sz w:val="24"/>
                <w:szCs w:val="24"/>
              </w:rPr>
              <w:t>1</w:t>
            </w:r>
            <w:r w:rsidRPr="00A1566F">
              <w:rPr>
                <w:rFonts w:ascii="Times New Roman" w:eastAsia="DejaVu Sans Condensed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1566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тыс. рублей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 в том числе: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- из средств бюджета </w:t>
            </w:r>
            <w:r w:rsidR="00367BD4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Челбасс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кого сельского 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lastRenderedPageBreak/>
              <w:t xml:space="preserve">поселения Каневского </w:t>
            </w:r>
            <w:r w:rsidR="0097100D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района -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4887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9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рублей, из них: 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2018 год – </w:t>
            </w:r>
            <w:r w:rsidR="000108A2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389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,0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2019 год –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18824</w:t>
            </w:r>
            <w:r w:rsidR="00C22F16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1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2020 год –</w:t>
            </w:r>
            <w:r w:rsidR="0006734E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125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0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2021 год – 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0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0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2022 год – 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0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,0</w:t>
            </w:r>
            <w:r w:rsidR="00437BC9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тыс. руб.</w:t>
            </w:r>
          </w:p>
          <w:p w:rsidR="00C22F16" w:rsidRPr="00A1566F" w:rsidRDefault="00C22F16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2023 год – 0,0 тыс. руб.</w:t>
            </w:r>
          </w:p>
          <w:p w:rsidR="00C22F16" w:rsidRPr="00A1566F" w:rsidRDefault="00C22F16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2024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- из средств бюджета Краснодарского края –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623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,0 тыс. рублей, из них: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2018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2019 год –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623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2020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2021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2022 год – 0,0 тыс. руб.</w:t>
            </w:r>
          </w:p>
          <w:p w:rsidR="00C22F16" w:rsidRPr="00A1566F" w:rsidRDefault="00C22F16" w:rsidP="00C22F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2023 год – 0,0 тыс. руб.</w:t>
            </w:r>
          </w:p>
          <w:p w:rsidR="00C22F16" w:rsidRPr="00A1566F" w:rsidRDefault="00C22F16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2024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- из средств федерального бюджета –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14952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</w:t>
            </w:r>
            <w:r w:rsidR="000108A2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рублей, из них: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2018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2019 год – </w:t>
            </w:r>
            <w:r w:rsidR="00490731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14952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,</w:t>
            </w:r>
            <w:r w:rsidR="000108A2"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</w:t>
            </w: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 xml:space="preserve">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2020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2021 год – 0,0 тыс. руб.</w:t>
            </w:r>
          </w:p>
          <w:p w:rsidR="00A91162" w:rsidRPr="00A1566F" w:rsidRDefault="00A91162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2022 год – 0,0 тыс. руб.</w:t>
            </w:r>
          </w:p>
          <w:p w:rsidR="00C22F16" w:rsidRPr="00A1566F" w:rsidRDefault="00C22F16" w:rsidP="00C22F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2023 год – 0,0 тыс. руб.</w:t>
            </w:r>
          </w:p>
          <w:p w:rsidR="00C22F16" w:rsidRPr="00A1566F" w:rsidRDefault="00C22F16" w:rsidP="00A911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spacing w:val="6"/>
                <w:kern w:val="1"/>
                <w:sz w:val="24"/>
                <w:szCs w:val="24"/>
              </w:rPr>
              <w:t>2024 год – 0,0 тыс. руб.</w:t>
            </w:r>
          </w:p>
        </w:tc>
      </w:tr>
    </w:tbl>
    <w:p w:rsidR="00A91162" w:rsidRPr="00A91162" w:rsidRDefault="00A91162" w:rsidP="009710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2339"/>
          <w:kern w:val="1"/>
          <w:sz w:val="28"/>
          <w:szCs w:val="28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Times New Roman" w:hAnsi="Times New Roman" w:cs="Times New Roman"/>
          <w:color w:val="002339"/>
          <w:kern w:val="1"/>
          <w:sz w:val="28"/>
          <w:szCs w:val="28"/>
        </w:rPr>
        <w:t>1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r w:rsidRPr="00A91162">
        <w:rPr>
          <w:rFonts w:ascii="Times New Roman" w:eastAsia="Arial" w:hAnsi="Times New Roman" w:cs="Courier New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91162" w:rsidRPr="00A91162" w:rsidRDefault="00A91162" w:rsidP="00A9116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  <w:lang w:eastAsia="ar-SA"/>
        </w:rPr>
      </w:pPr>
      <w:r w:rsidRPr="00A91162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Программа «Формирование комфортной городской среды на 2018-202</w:t>
      </w:r>
      <w:r w:rsidR="00474E79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A911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 на территории </w:t>
      </w:r>
      <w:r w:rsidR="00437BC9">
        <w:rPr>
          <w:rFonts w:ascii="Times New Roman" w:eastAsia="Arial" w:hAnsi="Times New Roman" w:cs="Times New Roman"/>
          <w:sz w:val="28"/>
          <w:szCs w:val="28"/>
          <w:lang w:eastAsia="ar-SA"/>
        </w:rPr>
        <w:t>Челбасского</w:t>
      </w:r>
      <w:r w:rsidRPr="00A911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Каневского района»</w:t>
      </w:r>
      <w:r w:rsidRPr="00A91162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</w:t>
      </w:r>
      <w:r w:rsidR="00437BC9">
        <w:rPr>
          <w:rFonts w:ascii="Times New Roman" w:eastAsia="Arial" w:hAnsi="Times New Roman" w:cs="Courier New"/>
          <w:sz w:val="28"/>
          <w:szCs w:val="28"/>
          <w:lang w:eastAsia="ar-SA"/>
        </w:rPr>
        <w:t>Челбасског</w:t>
      </w:r>
      <w:r w:rsidRPr="00A91162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о сельского поселения Каневского района, в частности </w:t>
      </w:r>
      <w:r w:rsidR="00437BC9" w:rsidRPr="00D80705">
        <w:rPr>
          <w:rFonts w:ascii="Times New Roman" w:eastAsia="Arial" w:hAnsi="Times New Roman" w:cs="Courier New"/>
          <w:color w:val="000000" w:themeColor="text1"/>
          <w:sz w:val="28"/>
          <w:szCs w:val="28"/>
          <w:lang w:eastAsia="ar-SA"/>
        </w:rPr>
        <w:t>парк</w:t>
      </w:r>
      <w:r w:rsidR="00D80705">
        <w:rPr>
          <w:rFonts w:ascii="Times New Roman" w:eastAsia="Arial" w:hAnsi="Times New Roman" w:cs="Courier New"/>
          <w:color w:val="000000" w:themeColor="text1"/>
          <w:sz w:val="28"/>
          <w:szCs w:val="28"/>
          <w:lang w:eastAsia="ar-SA"/>
        </w:rPr>
        <w:t>ов</w:t>
      </w:r>
      <w:r w:rsidR="00437BC9" w:rsidRPr="00D80705">
        <w:rPr>
          <w:rFonts w:ascii="Times New Roman" w:eastAsia="Arial" w:hAnsi="Times New Roman" w:cs="Courier New"/>
          <w:color w:val="000000" w:themeColor="text1"/>
          <w:sz w:val="28"/>
          <w:szCs w:val="28"/>
          <w:lang w:eastAsia="ar-SA"/>
        </w:rPr>
        <w:t>,</w:t>
      </w:r>
      <w:r w:rsidR="000323DD" w:rsidRPr="000323DD">
        <w:rPr>
          <w:rFonts w:ascii="Times New Roman" w:eastAsia="Arial" w:hAnsi="Times New Roman" w:cs="Courier New"/>
          <w:color w:val="FF0000"/>
          <w:sz w:val="28"/>
          <w:szCs w:val="28"/>
          <w:lang w:eastAsia="ar-SA"/>
        </w:rPr>
        <w:t xml:space="preserve"> </w:t>
      </w:r>
      <w:r w:rsidRPr="00A91162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территорий многоквартирных </w:t>
      </w:r>
      <w:r w:rsidR="000323DD" w:rsidRPr="00A91162">
        <w:rPr>
          <w:rFonts w:ascii="Times New Roman" w:eastAsia="Arial" w:hAnsi="Times New Roman" w:cs="Courier New"/>
          <w:sz w:val="28"/>
          <w:szCs w:val="28"/>
          <w:lang w:eastAsia="ar-SA"/>
        </w:rPr>
        <w:t>домов и</w:t>
      </w:r>
      <w:r w:rsidRPr="00A91162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общего пользования.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</w:t>
      </w:r>
      <w:r w:rsidR="00437BC9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Челбасском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сельском поселении Каневского района </w:t>
      </w:r>
      <w:r w:rsidR="00437BC9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многоквартирных жилых дома, из которых </w:t>
      </w:r>
      <w:r w:rsidR="00437BC9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нуждаются в благоустройстве дворовых территорий в виду полного или частичного </w:t>
      </w:r>
      <w:r w:rsidR="000323DD"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несоответствия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нормативным требованиям.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виду того, что большая часть многоквартирных домов возведена более 25 лет назад и за прошедший период, работы по ремонту асфальтового покрытия внутриквартальных проездов, тротуаров </w:t>
      </w:r>
      <w:r w:rsidR="000323DD"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и дворовых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территорий производились довольно редко и не в полном необходимом объеме, состояние благоустройства находится на довольно низком уровне.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В ряде дворов отсутствует </w:t>
      </w:r>
      <w:r w:rsidR="000323DD"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освещение придомовых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территорий, зеленые насаждения на дворовых территориях представлены, в основном, зрелыми деревьями, не устроены цветники и отсутствую газоны. Не во всех дворах присутствует детские игровые площадки и зоны отдыха взрослого населения, отсутствуют обустроенные стоянки для автомобилей.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Надлежащее состояние придомовых территорий является важным фактом при формировании благоприятной экологической и эстетической городской среды.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Одним из факторов сдерживания темпов развития системы благоустройства в </w:t>
      </w:r>
      <w:r w:rsidR="00437BC9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Челбасском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сельском поселении является недостаточность объёмов финансирования мероприятий.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Решение организационно-методических, экономических и правовых проблем в сфере благоустройства </w:t>
      </w:r>
      <w:r w:rsidR="00F7455E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Внешний облик станицы </w:t>
      </w:r>
      <w:r w:rsidR="00F7455E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Челбасской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, его эстетический вид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Общая площадь </w:t>
      </w: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парк</w:t>
      </w:r>
      <w:r w:rsid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ов 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 иных общественных территорий </w:t>
      </w:r>
      <w:r w:rsidR="00F7455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Челбасского 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сельского поселения Каневского района составляет </w:t>
      </w:r>
      <w:r w:rsidR="00F7455E">
        <w:rPr>
          <w:rFonts w:ascii="Times New Roman" w:eastAsia="Lucida Sans Unicode" w:hAnsi="Times New Roman" w:cs="Times New Roman"/>
          <w:kern w:val="1"/>
          <w:sz w:val="28"/>
          <w:szCs w:val="28"/>
        </w:rPr>
        <w:t>35700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2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из них нуждается в благоустройстве </w:t>
      </w:r>
      <w:r w:rsidR="00F7455E">
        <w:rPr>
          <w:rFonts w:ascii="Times New Roman" w:eastAsia="Lucida Sans Unicode" w:hAnsi="Times New Roman" w:cs="Times New Roman"/>
          <w:kern w:val="1"/>
          <w:sz w:val="28"/>
          <w:szCs w:val="28"/>
        </w:rPr>
        <w:t>25700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2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озеленение и уход за зелеными насаждениями;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устройство пешеходных дорожек;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освещение территории;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обустройство площадок для отдыха детей и взрослого населения;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установка скамеек и урн, контейнеров для сбора мусора;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оформление цветников;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правилами.</w:t>
      </w:r>
    </w:p>
    <w:p w:rsidR="00A91162" w:rsidRPr="005351AC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</w:t>
      </w:r>
      <w:r w:rsidR="00C45040"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4</w:t>
      </w:r>
      <w:r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год, в рамках реализации Прогр</w:t>
      </w:r>
      <w:r w:rsidR="00F7455E"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аммы приведен в приложении № </w:t>
      </w:r>
      <w:r w:rsidR="00C45040"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4</w:t>
      </w:r>
      <w:r w:rsidR="00F7455E"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2.</w:t>
      </w:r>
      <w:r w:rsidRPr="00A9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Цели, задачи и целевые показатели, сроки и этапы 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 программы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left="720"/>
        <w:rPr>
          <w:rFonts w:ascii="Times New Roman" w:eastAsia="DejaVu Sans Condensed" w:hAnsi="Times New Roman" w:cs="Times New Roman"/>
          <w:kern w:val="1"/>
          <w:sz w:val="24"/>
          <w:szCs w:val="24"/>
          <w:lang w:eastAsia="ru-RU"/>
        </w:rPr>
      </w:pPr>
    </w:p>
    <w:p w:rsidR="00A91162" w:rsidRPr="00A91162" w:rsidRDefault="00A91162" w:rsidP="00F745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Выбор целей и задач Программы основывается на приоритетных направлениях, по стратегическому развитию </w:t>
      </w:r>
      <w:r w:rsidR="00496068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Целью Программы является комплексное повышение уровня благоустройства территории поселения.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Задача Программы - развитие системы благоустройства </w:t>
      </w:r>
      <w:r w:rsidR="00496068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Каневского района.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ремонт дворовых проездов;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обеспечение освещение дворовых территорий;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установка, замена скамеек, урн для мусора.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Перечень дополнительных видов работ по благоустройству дворовых территорий: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оборудование детских и (или) спортивных площадок;</w:t>
      </w:r>
    </w:p>
    <w:p w:rsidR="00A91162" w:rsidRPr="00D80705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- </w:t>
      </w:r>
      <w:r w:rsidR="00B65897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устройство, оборудование автомобильных парковок;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высадка зеленых насаждений в виде деревьев и многолетних кустарников;</w:t>
      </w:r>
    </w:p>
    <w:p w:rsidR="00B65897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- устройство,</w:t>
      </w:r>
      <w:r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B65897" w:rsidRPr="00D8070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реконструкция</w:t>
      </w:r>
      <w:r w:rsidR="00B6589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ремонт 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тротуаров</w:t>
      </w:r>
      <w:r w:rsidR="00B65897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B65897" w:rsidRDefault="00B65897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разработка смет, дизайн-проектов;</w:t>
      </w:r>
    </w:p>
    <w:p w:rsidR="00A91162" w:rsidRPr="00A91162" w:rsidRDefault="00B65897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обустройство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велопарковок</w:t>
      </w:r>
      <w:proofErr w:type="spellEnd"/>
      <w:r w:rsidR="00A91162"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97100D" w:rsidRPr="00A91162" w:rsidRDefault="00A91162" w:rsidP="00667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дворовых территорий приведена в таблице № </w:t>
      </w:r>
      <w:r w:rsidR="004960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162" w:rsidRPr="00A91162" w:rsidRDefault="00A91162" w:rsidP="00A91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4960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5924"/>
        <w:gridCol w:w="1417"/>
        <w:gridCol w:w="1729"/>
      </w:tblGrid>
      <w:tr w:rsidR="00A91162" w:rsidRPr="00A91162" w:rsidTr="00B82107">
        <w:trPr>
          <w:trHeight w:val="515"/>
        </w:trPr>
        <w:tc>
          <w:tcPr>
            <w:tcW w:w="705" w:type="dxa"/>
            <w:vAlign w:val="center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5924" w:type="dxa"/>
            <w:vAlign w:val="center"/>
          </w:tcPr>
          <w:p w:rsidR="00A91162" w:rsidRPr="00A1566F" w:rsidRDefault="00A91162" w:rsidP="00A91162">
            <w:pPr>
              <w:widowControl w:val="0"/>
              <w:tabs>
                <w:tab w:val="left" w:pos="638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 работ</w:t>
            </w:r>
          </w:p>
        </w:tc>
        <w:tc>
          <w:tcPr>
            <w:tcW w:w="1417" w:type="dxa"/>
            <w:vAlign w:val="center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729" w:type="dxa"/>
            <w:vAlign w:val="center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Единичная расценка, руб.</w:t>
            </w:r>
          </w:p>
        </w:tc>
      </w:tr>
      <w:tr w:rsidR="00A91162" w:rsidRPr="00A91162" w:rsidTr="00B82107">
        <w:trPr>
          <w:trHeight w:val="678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924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Ремонт внутриквартального дворового проезда с фрезерованием верхнего слоя и асфальтобетонным покрытием (без бордюра)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кв.м.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5400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,00</w:t>
            </w:r>
          </w:p>
        </w:tc>
      </w:tr>
      <w:tr w:rsidR="00A91162" w:rsidRPr="00A91162" w:rsidTr="00B82107">
        <w:trPr>
          <w:trHeight w:val="265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Поднятие горловины колодца (без стоимости люка)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3000,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55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Установка скамейки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600,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59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Стоимость скамейки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125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49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Установка урны для мусора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3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50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53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Стоимость урны для мусора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2</w:t>
            </w:r>
            <w:r w:rsidR="00B65897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5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  <w:r w:rsidR="00B65897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,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61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Стоимость светильника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3</w:t>
            </w:r>
            <w:r w:rsidR="00B65897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9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  <w:r w:rsidR="00B65897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,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247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Установка светильника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1000,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393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proofErr w:type="gramStart"/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Горка детская (длина: 273 см, ширина: 68,8 см, высота: 227 см)</w:t>
            </w:r>
            <w:proofErr w:type="gramEnd"/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29000,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425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Качалка балансир (длина: 210 см, ширина: 44 см, высота: 90)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15000,</w:t>
            </w:r>
            <w:r w:rsidR="00A91162"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00</w:t>
            </w:r>
          </w:p>
        </w:tc>
      </w:tr>
      <w:tr w:rsidR="00A91162" w:rsidRPr="00A91162" w:rsidTr="00B82107">
        <w:trPr>
          <w:trHeight w:val="447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Качели "Двойные" (длина: 207 см, ширина: 100 см, высота: 240)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24000,00</w:t>
            </w:r>
          </w:p>
        </w:tc>
      </w:tr>
      <w:tr w:rsidR="00A91162" w:rsidRPr="00A91162" w:rsidTr="00B82107">
        <w:trPr>
          <w:trHeight w:val="441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5924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Карусель "Шестиместная" (длина: 153см, ширина: 153 см, высота: 65)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22000,00</w:t>
            </w:r>
          </w:p>
        </w:tc>
      </w:tr>
      <w:tr w:rsidR="00A91162" w:rsidRPr="00A91162" w:rsidTr="00B82107">
        <w:trPr>
          <w:trHeight w:val="165"/>
        </w:trPr>
        <w:tc>
          <w:tcPr>
            <w:tcW w:w="705" w:type="dxa"/>
          </w:tcPr>
          <w:p w:rsidR="00A91162" w:rsidRPr="00A1566F" w:rsidRDefault="00A91162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5924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Песочница  (длина: </w:t>
            </w:r>
            <w:r w:rsid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140 см, ширина: 140 см, высота: </w:t>
            </w: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35)</w:t>
            </w:r>
          </w:p>
        </w:tc>
        <w:tc>
          <w:tcPr>
            <w:tcW w:w="1417" w:type="dxa"/>
          </w:tcPr>
          <w:p w:rsidR="00A91162" w:rsidRPr="00A1566F" w:rsidRDefault="00A91162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A91162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10500,00</w:t>
            </w:r>
          </w:p>
        </w:tc>
      </w:tr>
      <w:tr w:rsidR="00B65897" w:rsidRPr="00A91162" w:rsidTr="00B82107">
        <w:trPr>
          <w:trHeight w:val="311"/>
        </w:trPr>
        <w:tc>
          <w:tcPr>
            <w:tcW w:w="705" w:type="dxa"/>
          </w:tcPr>
          <w:p w:rsidR="00B65897" w:rsidRPr="00A1566F" w:rsidRDefault="00B65897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14</w:t>
            </w:r>
          </w:p>
        </w:tc>
        <w:tc>
          <w:tcPr>
            <w:tcW w:w="5924" w:type="dxa"/>
          </w:tcPr>
          <w:p w:rsidR="00B65897" w:rsidRPr="00A1566F" w:rsidRDefault="00B65897" w:rsidP="00A91162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proofErr w:type="spellStart"/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Велопарковка</w:t>
            </w:r>
            <w:proofErr w:type="spellEnd"/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proofErr w:type="gramStart"/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стальная</w:t>
            </w:r>
            <w:proofErr w:type="gramEnd"/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на 5 мест (способ фиксации велосипеда – за колесо)</w:t>
            </w:r>
          </w:p>
        </w:tc>
        <w:tc>
          <w:tcPr>
            <w:tcW w:w="1417" w:type="dxa"/>
          </w:tcPr>
          <w:p w:rsidR="00B65897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1 шт.</w:t>
            </w:r>
          </w:p>
        </w:tc>
        <w:tc>
          <w:tcPr>
            <w:tcW w:w="1729" w:type="dxa"/>
          </w:tcPr>
          <w:p w:rsidR="00B65897" w:rsidRPr="00A1566F" w:rsidRDefault="00B65897" w:rsidP="00A1566F">
            <w:pPr>
              <w:widowControl w:val="0"/>
              <w:tabs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A1566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>9000,00</w:t>
            </w:r>
          </w:p>
        </w:tc>
      </w:tr>
    </w:tbl>
    <w:p w:rsidR="00A91162" w:rsidRPr="005351AC" w:rsidRDefault="00A91162" w:rsidP="00A911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в период с 2018 по 202</w:t>
      </w:r>
      <w:r w:rsidR="00C45040"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4</w:t>
      </w:r>
      <w:r w:rsidRPr="005351A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годы, для включения в Программу представлен в приложении № 3 к настоящей муниципальной подпрограмме.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>Действие настоящей Программы рассчитано на период 2018-202</w:t>
      </w:r>
      <w:r w:rsidR="00C45040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91162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804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Целевые показатели, характеризующие цели и задачи программы приведены в таблице № </w:t>
      </w:r>
      <w:r w:rsidR="00496068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Таблица № </w:t>
      </w:r>
      <w:r w:rsidR="00496068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</w:p>
    <w:tbl>
      <w:tblPr>
        <w:tblW w:w="9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41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83"/>
      </w:tblGrid>
      <w:tr w:rsidR="0024027F" w:rsidRPr="0024027F" w:rsidTr="00A1566F">
        <w:trPr>
          <w:trHeight w:val="400"/>
          <w:jc w:val="center"/>
        </w:trPr>
        <w:tc>
          <w:tcPr>
            <w:tcW w:w="562" w:type="dxa"/>
            <w:vMerge w:val="restart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целевого</w:t>
            </w:r>
            <w:proofErr w:type="spell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Ед</w:t>
            </w:r>
            <w:proofErr w:type="spell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.</w:t>
            </w:r>
          </w:p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Ста-тус</w:t>
            </w:r>
            <w:proofErr w:type="spellEnd"/>
          </w:p>
        </w:tc>
        <w:tc>
          <w:tcPr>
            <w:tcW w:w="5744" w:type="dxa"/>
            <w:gridSpan w:val="8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Значение показателей</w:t>
            </w:r>
          </w:p>
        </w:tc>
      </w:tr>
      <w:tr w:rsidR="0024027F" w:rsidRPr="0024027F" w:rsidTr="00A1566F">
        <w:trPr>
          <w:trHeight w:val="272"/>
          <w:jc w:val="center"/>
        </w:trPr>
        <w:tc>
          <w:tcPr>
            <w:tcW w:w="562" w:type="dxa"/>
            <w:vMerge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</w:p>
        </w:tc>
        <w:tc>
          <w:tcPr>
            <w:tcW w:w="2410" w:type="dxa"/>
            <w:vMerge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vMerge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201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8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08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2019 год</w:t>
            </w:r>
          </w:p>
        </w:tc>
        <w:tc>
          <w:tcPr>
            <w:tcW w:w="709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709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709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2022 год</w:t>
            </w:r>
          </w:p>
        </w:tc>
        <w:tc>
          <w:tcPr>
            <w:tcW w:w="708" w:type="dxa"/>
          </w:tcPr>
          <w:p w:rsid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2023</w:t>
            </w:r>
          </w:p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709" w:type="dxa"/>
          </w:tcPr>
          <w:p w:rsid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2024</w:t>
            </w:r>
          </w:p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783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Итого</w:t>
            </w:r>
          </w:p>
        </w:tc>
      </w:tr>
      <w:tr w:rsidR="0024027F" w:rsidRPr="0024027F" w:rsidTr="00B82107">
        <w:trPr>
          <w:trHeight w:val="1257"/>
          <w:jc w:val="center"/>
        </w:trPr>
        <w:tc>
          <w:tcPr>
            <w:tcW w:w="562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410" w:type="dxa"/>
          </w:tcPr>
          <w:p w:rsidR="0024027F" w:rsidRPr="0024027F" w:rsidRDefault="0024027F" w:rsidP="0049606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Количество </w:t>
            </w:r>
            <w:proofErr w:type="spellStart"/>
            <w:proofErr w:type="gram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благоус</w:t>
            </w:r>
            <w:r w:rsid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троенных</w:t>
            </w:r>
            <w:proofErr w:type="spellEnd"/>
            <w:proofErr w:type="gram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общест</w:t>
            </w:r>
            <w:r w:rsid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венных</w:t>
            </w:r>
            <w:proofErr w:type="spell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 территорий </w:t>
            </w:r>
            <w:proofErr w:type="spell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Челбасского</w:t>
            </w:r>
            <w:proofErr w:type="spell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567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8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8" w:type="dxa"/>
          </w:tcPr>
          <w:p w:rsidR="0024027F" w:rsidRDefault="0024027F" w:rsidP="00A91162">
            <w:pPr>
              <w:widowControl w:val="0"/>
              <w:suppressAutoHyphens/>
              <w:spacing w:after="0" w:line="240" w:lineRule="auto"/>
              <w:ind w:left="13"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</w:p>
          <w:p w:rsidR="0024027F" w:rsidRDefault="0024027F" w:rsidP="00A1566F">
            <w:pPr>
              <w:widowControl w:val="0"/>
              <w:suppressAutoHyphens/>
              <w:spacing w:after="0" w:line="240" w:lineRule="auto"/>
              <w:ind w:right="-8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</w:p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left="13"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</w:tcPr>
          <w:p w:rsidR="0024027F" w:rsidRDefault="0024027F" w:rsidP="00A91162">
            <w:pPr>
              <w:widowControl w:val="0"/>
              <w:suppressAutoHyphens/>
              <w:spacing w:after="0" w:line="240" w:lineRule="auto"/>
              <w:ind w:left="13"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</w:p>
          <w:p w:rsidR="0024027F" w:rsidRDefault="0024027F" w:rsidP="00A1566F">
            <w:pPr>
              <w:widowControl w:val="0"/>
              <w:suppressAutoHyphens/>
              <w:spacing w:after="0" w:line="240" w:lineRule="auto"/>
              <w:ind w:right="-8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</w:p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left="13"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83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ind w:left="13" w:right="-80" w:hanging="14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1</w:t>
            </w:r>
          </w:p>
        </w:tc>
      </w:tr>
      <w:tr w:rsidR="0024027F" w:rsidRPr="0024027F" w:rsidTr="00A1566F">
        <w:trPr>
          <w:jc w:val="center"/>
        </w:trPr>
        <w:tc>
          <w:tcPr>
            <w:tcW w:w="562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2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410" w:type="dxa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Количество благоустроенных территорий </w:t>
            </w:r>
            <w:proofErr w:type="spellStart"/>
            <w:proofErr w:type="gramStart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много</w:t>
            </w:r>
            <w:r w:rsidR="00A156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-</w:t>
            </w: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квартирных</w:t>
            </w:r>
            <w:proofErr w:type="spellEnd"/>
            <w:proofErr w:type="gramEnd"/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 xml:space="preserve"> домов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567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8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8" w:type="dxa"/>
            <w:vAlign w:val="center"/>
          </w:tcPr>
          <w:p w:rsidR="0024027F" w:rsidRPr="0024027F" w:rsidRDefault="0024027F" w:rsidP="00B821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:rsidR="0024027F" w:rsidRPr="0024027F" w:rsidRDefault="0024027F" w:rsidP="00B821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  <w:tc>
          <w:tcPr>
            <w:tcW w:w="783" w:type="dxa"/>
            <w:vAlign w:val="center"/>
          </w:tcPr>
          <w:p w:rsidR="0024027F" w:rsidRPr="0024027F" w:rsidRDefault="0024027F" w:rsidP="00A91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24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0</w:t>
            </w:r>
          </w:p>
        </w:tc>
      </w:tr>
    </w:tbl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Этапы реализации подпрограммы не предусмотрены. Срок реализации программы - 2018-202</w:t>
      </w:r>
      <w:r w:rsidR="00C45040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годы.</w:t>
      </w:r>
    </w:p>
    <w:p w:rsidR="00A91162" w:rsidRPr="00A91162" w:rsidRDefault="00A91162" w:rsidP="00B65897">
      <w:pPr>
        <w:widowControl w:val="0"/>
        <w:autoSpaceDE w:val="0"/>
        <w:autoSpaceDN w:val="0"/>
        <w:adjustRightInd w:val="0"/>
        <w:spacing w:after="0" w:line="240" w:lineRule="auto"/>
        <w:ind w:left="805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162" w:rsidRPr="00A91162" w:rsidRDefault="00A91162" w:rsidP="00B65897">
      <w:pPr>
        <w:widowControl w:val="0"/>
        <w:autoSpaceDE w:val="0"/>
        <w:autoSpaceDN w:val="0"/>
        <w:adjustRightInd w:val="0"/>
        <w:spacing w:after="0" w:line="240" w:lineRule="auto"/>
        <w:ind w:left="80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Перечень и краткое описание подпрограмм, ведомственных целевых программ и основных мероприятий программы</w:t>
      </w:r>
    </w:p>
    <w:p w:rsidR="00A91162" w:rsidRPr="00A14159" w:rsidRDefault="00A91162" w:rsidP="00B65897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:rsidR="00A91162" w:rsidRPr="005351AC" w:rsidRDefault="00A91162" w:rsidP="00B65897">
      <w:pPr>
        <w:widowControl w:val="0"/>
        <w:suppressAutoHyphens/>
        <w:spacing w:after="0" w:line="240" w:lineRule="auto"/>
        <w:ind w:firstLine="805"/>
        <w:jc w:val="both"/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 w:rsidRPr="005351AC">
          <w:rPr>
            <w:rFonts w:ascii="Times New Roman" w:eastAsia="DejaVu Sans Condensed" w:hAnsi="Times New Roman" w:cs="Times New Roman"/>
            <w:color w:val="000000" w:themeColor="text1"/>
            <w:kern w:val="1"/>
            <w:sz w:val="28"/>
            <w:szCs w:val="28"/>
            <w:lang w:eastAsia="hi-IN" w:bidi="hi-IN"/>
          </w:rPr>
          <w:t>приложению</w:t>
        </w:r>
      </w:hyperlink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№ 1 к настоящей программе.</w:t>
      </w:r>
    </w:p>
    <w:p w:rsidR="00A91162" w:rsidRPr="00A91162" w:rsidRDefault="00A91162" w:rsidP="0097100D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91162" w:rsidRPr="00A91162" w:rsidRDefault="00A91162" w:rsidP="0097100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Обоснование ресурсного обеспечения программы</w:t>
      </w:r>
    </w:p>
    <w:p w:rsidR="00A91162" w:rsidRPr="00A91162" w:rsidRDefault="00A91162" w:rsidP="0097100D">
      <w:pPr>
        <w:widowControl w:val="0"/>
        <w:suppressAutoHyphens/>
        <w:spacing w:after="0" w:line="240" w:lineRule="auto"/>
        <w:ind w:left="720"/>
        <w:rPr>
          <w:rFonts w:ascii="Times New Roman" w:eastAsia="DejaVu Sans Condensed" w:hAnsi="Times New Roman" w:cs="Times New Roman"/>
          <w:kern w:val="1"/>
          <w:sz w:val="24"/>
          <w:szCs w:val="24"/>
          <w:lang w:eastAsia="ru-RU"/>
        </w:rPr>
      </w:pPr>
    </w:p>
    <w:p w:rsidR="00A91162" w:rsidRPr="005351AC" w:rsidRDefault="00A91162" w:rsidP="0097100D">
      <w:pPr>
        <w:widowControl w:val="0"/>
        <w:suppressAutoHyphens/>
        <w:spacing w:after="0" w:line="240" w:lineRule="auto"/>
        <w:ind w:firstLine="804"/>
        <w:jc w:val="both"/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</w:t>
      </w:r>
      <w:r w:rsidR="00B65897" w:rsidRPr="00D80705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краевого бюджета, бюджета</w:t>
      </w:r>
      <w:r w:rsidRPr="00D80705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760E0C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Челбасского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</w:t>
      </w:r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поселения Каневского района и из внебюджетных источников, согласно приложению</w:t>
      </w:r>
      <w:r w:rsidR="003A4C77"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№ 1</w:t>
      </w:r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к программе и сводной </w:t>
      </w:r>
      <w:hyperlink r:id="rId9" w:anchor="sub_4051#sub_4051" w:history="1">
        <w:r w:rsidRPr="005351AC">
          <w:rPr>
            <w:rFonts w:ascii="Times New Roman" w:eastAsia="DejaVu Sans Condensed" w:hAnsi="Times New Roman" w:cs="Times New Roman"/>
            <w:color w:val="000000" w:themeColor="text1"/>
            <w:kern w:val="1"/>
            <w:sz w:val="28"/>
            <w:szCs w:val="28"/>
            <w:lang w:eastAsia="hi-IN" w:bidi="hi-IN"/>
          </w:rPr>
          <w:t>таблице</w:t>
        </w:r>
      </w:hyperlink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№ </w:t>
      </w:r>
      <w:r w:rsidR="005351AC"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3</w:t>
      </w:r>
      <w:r w:rsidRPr="005351AC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24027F" w:rsidRPr="006671CC" w:rsidRDefault="00A91162" w:rsidP="006671CC">
      <w:pPr>
        <w:widowControl w:val="0"/>
        <w:suppressAutoHyphens/>
        <w:spacing w:after="0" w:line="240" w:lineRule="auto"/>
        <w:ind w:firstLine="804"/>
        <w:jc w:val="both"/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proofErr w:type="gramStart"/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</w:t>
      </w:r>
      <w:r w:rsidR="00E611C3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2016 года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№ 10), а также </w:t>
      </w:r>
      <w:r w:rsidR="003A4C77" w:rsidRPr="00D80705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</w:t>
      </w:r>
      <w:proofErr w:type="gramEnd"/>
      <w:r w:rsidR="003A4C77" w:rsidRPr="00D80705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года № 655.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Таблица № </w:t>
      </w:r>
      <w:r w:rsidR="003A4C77" w:rsidRPr="0097100D">
        <w:rPr>
          <w:rFonts w:ascii="Times New Roman" w:eastAsia="DejaVu Sans Condensed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3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275"/>
        <w:gridCol w:w="992"/>
        <w:gridCol w:w="964"/>
        <w:gridCol w:w="964"/>
        <w:gridCol w:w="737"/>
        <w:gridCol w:w="708"/>
        <w:gridCol w:w="851"/>
        <w:gridCol w:w="851"/>
      </w:tblGrid>
      <w:tr w:rsidR="0024027F" w:rsidRPr="0024027F" w:rsidTr="00B82107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(тыс.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24027F" w:rsidRPr="0024027F" w:rsidRDefault="0024027F" w:rsidP="00A9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4027F" w:rsidRPr="0024027F" w:rsidTr="00B82107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A96492" w:rsidP="00B53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B53A1E" w:rsidP="00D63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D6316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248,9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D63162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1250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24027F" w:rsidRPr="0024027F" w:rsidTr="00B82107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D63162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623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D63162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623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24027F" w:rsidRPr="0024027F" w:rsidTr="00B82107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D63162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14952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D63162" w:rsidP="00B82107">
            <w:pPr>
              <w:widowControl w:val="0"/>
              <w:suppressAutoHyphens/>
              <w:spacing w:after="0" w:line="240" w:lineRule="auto"/>
              <w:ind w:left="-136" w:right="-108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14952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24027F" w:rsidRPr="0024027F" w:rsidTr="00B82107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A96492" w:rsidP="00B53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A96492" w:rsidP="00B82107">
            <w:pPr>
              <w:widowControl w:val="0"/>
              <w:suppressAutoHyphens/>
              <w:spacing w:after="0" w:line="240" w:lineRule="auto"/>
              <w:ind w:left="-136" w:right="-108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18824,1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A96492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125</w:t>
            </w:r>
            <w:r w:rsidR="0024027F"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</w:t>
            </w:r>
            <w:r w:rsidR="0006734E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7F" w:rsidRPr="0024027F" w:rsidRDefault="0024027F" w:rsidP="002402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027F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</w:tbl>
    <w:p w:rsidR="000872BB" w:rsidRDefault="00A91162" w:rsidP="009710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kern w:val="1"/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0872BB" w:rsidRPr="000872BB" w:rsidRDefault="00A91162" w:rsidP="00553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2BB" w:rsidRP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</w:t>
      </w:r>
      <w:r w:rsid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2BB" w:rsidRP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2BB" w:rsidRP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</w:t>
      </w:r>
      <w:r w:rsid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(</w:t>
      </w:r>
      <w:r w:rsidR="000872BB" w:rsidRPr="0008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обжалования.</w:t>
      </w:r>
    </w:p>
    <w:p w:rsidR="00A91162" w:rsidRDefault="00A91162" w:rsidP="0097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C77" w:rsidRPr="00D80705" w:rsidRDefault="003A4C77" w:rsidP="0097100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сферы благоустройства объектов, находящихся</w:t>
      </w:r>
    </w:p>
    <w:p w:rsidR="003A4C77" w:rsidRPr="00D80705" w:rsidRDefault="003A4C77" w:rsidP="0097100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частной собственности (пользовании) и прилегающих к ним </w:t>
      </w:r>
    </w:p>
    <w:p w:rsidR="00CE5871" w:rsidRPr="00D80705" w:rsidRDefault="00CE5871" w:rsidP="0097100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территорий</w:t>
      </w:r>
    </w:p>
    <w:p w:rsidR="00CE5871" w:rsidRPr="00D80705" w:rsidRDefault="00CE5871" w:rsidP="0097100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871" w:rsidRPr="00D80705" w:rsidRDefault="00CE5871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объектами, находящимися в частной собственности (пользовании) и прилегающими к ним территориями в Программе следует понимать объекты 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CE5871" w:rsidRPr="00D80705" w:rsidRDefault="00CE5871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Челбасского сельского поселения Каневского района с целью формирования единого облика.</w:t>
      </w:r>
    </w:p>
    <w:p w:rsidR="00CE5871" w:rsidRPr="00D80705" w:rsidRDefault="00CE5871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</w:t>
      </w:r>
      <w:r w:rsidR="0001151A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(сооружений), асфальтирования, озеленения, вывесок и рекламных конструкций и т.д.</w:t>
      </w:r>
    </w:p>
    <w:p w:rsidR="0001151A" w:rsidRPr="00D80705" w:rsidRDefault="0001151A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благоустройству объектов содержатся в Правилах благоустройства территории Челбасского сельского поселения Каневского района, утвержденных решением Совета Челбасского сельского поселения Каневского района.</w:t>
      </w:r>
    </w:p>
    <w:p w:rsidR="0001151A" w:rsidRPr="00D80705" w:rsidRDefault="0001151A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0A7677" w:rsidRPr="0055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последнего</w:t>
      </w:r>
      <w:r w:rsidRPr="0055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0A7677" w:rsidRPr="0055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муниципальной программы</w:t>
      </w:r>
      <w:r w:rsidR="000A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средств указанных лиц, приведен в приложении № </w:t>
      </w:r>
      <w:r w:rsidR="00534C08" w:rsidRPr="0053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5410A9" w:rsidRPr="00D80705" w:rsidRDefault="0001151A" w:rsidP="00CE587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индивидуальных жилых домов и земельных участков, предоставленных для их размещения</w:t>
      </w:r>
      <w:r w:rsidR="005410A9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Челбасского сельского поселения Каневского района.</w:t>
      </w:r>
    </w:p>
    <w:p w:rsidR="0001151A" w:rsidRDefault="005410A9" w:rsidP="0097100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</w:t>
      </w:r>
      <w:r w:rsidR="0064059C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венниками</w:t>
      </w:r>
      <w:r w:rsidR="0064059C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(землепользователями) земельных участков) об их благоустройстве не позднее 202</w:t>
      </w:r>
      <w:r w:rsidR="00041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059C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приведены в приложении № </w:t>
      </w:r>
      <w:r w:rsidR="00534C08" w:rsidRPr="0053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4059C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Программе.</w:t>
      </w: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7677" w:rsidRPr="000A7677" w:rsidRDefault="000A7677" w:rsidP="000A76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A7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Администрация </w:t>
      </w:r>
      <w:r w:rsidR="009351DE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0A7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</w:t>
      </w:r>
      <w:r w:rsidRPr="000A7677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A7677" w:rsidRPr="000A7677" w:rsidRDefault="000A7677" w:rsidP="000A76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A7677">
        <w:rPr>
          <w:rFonts w:ascii="Times New Roman" w:eastAsia="Lucida Sans Unicode" w:hAnsi="Times New Roman" w:cs="Times New Roman"/>
          <w:kern w:val="1"/>
          <w:sz w:val="28"/>
          <w:szCs w:val="28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4059C" w:rsidRPr="0055364A" w:rsidRDefault="0064059C" w:rsidP="0055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59C" w:rsidRPr="00D80705" w:rsidRDefault="0064059C" w:rsidP="0097100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муниципальная программа ««Комплексное и устойчивое развитие Челбасского сельского поселения Каневского района в сфере дорожного хозяйства» на 2018-2020 годы»;</w:t>
      </w:r>
    </w:p>
    <w:p w:rsidR="0064059C" w:rsidRDefault="0064059C" w:rsidP="0097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муниципальная программа «Развитие жилищно-коммунального хозяйства Челбасского сельского поселения Каневского района» на 2018-20</w:t>
      </w:r>
      <w:r w:rsidR="0053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годы»;</w:t>
      </w:r>
    </w:p>
    <w:p w:rsidR="009351DE" w:rsidRPr="009351DE" w:rsidRDefault="009351DE" w:rsidP="00935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рамках реализации данной муниципальной программы все предусмотренные мероприятия подлежат синхронизации с мероприятиями   реализуемыми в сфере обеспечения доступности городской среды для </w:t>
      </w:r>
      <w:proofErr w:type="spellStart"/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населения, </w:t>
      </w:r>
      <w:proofErr w:type="spellStart"/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хозяйства, а также </w:t>
      </w:r>
      <w:r w:rsidRPr="0093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64059C" w:rsidRPr="00D80705" w:rsidRDefault="0064059C" w:rsidP="0097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162" w:rsidRPr="00D80705" w:rsidRDefault="0064059C" w:rsidP="0097100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1162" w:rsidRPr="00D80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Методика оценки эффективности реализации программы</w:t>
      </w:r>
    </w:p>
    <w:p w:rsidR="00A91162" w:rsidRPr="00A91162" w:rsidRDefault="00A91162" w:rsidP="0097100D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351DE" w:rsidRDefault="00A91162" w:rsidP="0097100D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</w:t>
      </w:r>
      <w:r w:rsidR="00760E0C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Челбасского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Каневского района, </w:t>
      </w:r>
    </w:p>
    <w:p w:rsidR="00A91162" w:rsidRPr="00A91162" w:rsidRDefault="00A91162" w:rsidP="009351DE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утверждённым </w:t>
      </w:r>
      <w:hyperlink r:id="rId10" w:history="1">
        <w:r w:rsidRPr="00A91162">
          <w:rPr>
            <w:rFonts w:ascii="Times New Roman" w:eastAsia="DejaVu Sans Condensed" w:hAnsi="Times New Roman" w:cs="Times New Roman"/>
            <w:color w:val="000000"/>
            <w:kern w:val="1"/>
            <w:sz w:val="28"/>
            <w:szCs w:val="28"/>
            <w:lang w:eastAsia="hi-IN" w:bidi="hi-IN"/>
          </w:rPr>
          <w:t>постановлением</w:t>
        </w:r>
      </w:hyperlink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администрации </w:t>
      </w:r>
      <w:r w:rsidR="00760E0C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Челбасского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Каневского района.</w:t>
      </w:r>
    </w:p>
    <w:p w:rsidR="006671CC" w:rsidRPr="00A91162" w:rsidRDefault="006671CC" w:rsidP="00A9649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91162" w:rsidRPr="00A91162" w:rsidRDefault="0064059C" w:rsidP="0064059C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1162" w:rsidRPr="00A9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реализации программы и контроль за ее выполнением</w:t>
      </w:r>
    </w:p>
    <w:p w:rsidR="00A91162" w:rsidRPr="00A91162" w:rsidRDefault="00A91162" w:rsidP="006405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 w:rsidR="00760E0C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Администрация Челбасского сельского поселения Каневского района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, который: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разрабатывает формы отчетности для участников подпрограммы, необходимые для осуществления контроля за выполнением подпрограммы, устанавливает сроки их предоставления;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</w:t>
      </w: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сети "Интернет";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A91162" w:rsidRPr="00A91162" w:rsidRDefault="00A91162" w:rsidP="00A911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A91162" w:rsidRPr="00A91162" w:rsidRDefault="00A91162" w:rsidP="00A9116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</w:t>
      </w:r>
      <w:r w:rsidR="0076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Челбасского сельского поселения Каневского района Ю.Н.</w:t>
      </w:r>
      <w:r w:rsidR="00A6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Русому.</w:t>
      </w:r>
    </w:p>
    <w:p w:rsid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</w:p>
    <w:p w:rsidR="006671CC" w:rsidRDefault="006671CC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  <w:r w:rsidRPr="00A91162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Заместитель главы</w:t>
      </w:r>
      <w:r w:rsid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,</w:t>
      </w:r>
      <w:r w:rsidRPr="00A91162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</w:p>
    <w:p w:rsidR="00571A73" w:rsidRDefault="0064059C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н</w:t>
      </w:r>
      <w:r w:rsid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ачальник общего отдела администрации</w:t>
      </w:r>
    </w:p>
    <w:p w:rsidR="0097100D" w:rsidRDefault="00571A73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Челбасского сельского поселения</w:t>
      </w:r>
      <w:r w:rsidR="0064059C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</w:p>
    <w:p w:rsidR="00571A73" w:rsidRDefault="0097100D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sectPr w:rsidR="00571A73" w:rsidSect="0064059C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60"/>
        </w:sectPr>
      </w:pPr>
      <w:proofErr w:type="spellStart"/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Каневского</w:t>
      </w:r>
      <w:proofErr w:type="spellEnd"/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района                             </w:t>
      </w:r>
      <w:r w:rsidR="0064059C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               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                             </w:t>
      </w:r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Ю.Н.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Русый</w:t>
      </w:r>
      <w:proofErr w:type="gramEnd"/>
    </w:p>
    <w:p w:rsidR="00571A73" w:rsidRPr="00A91162" w:rsidRDefault="00571A73" w:rsidP="00A9116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</w:p>
    <w:tbl>
      <w:tblPr>
        <w:tblW w:w="0" w:type="auto"/>
        <w:jc w:val="right"/>
        <w:tblLook w:val="04A0"/>
      </w:tblPr>
      <w:tblGrid>
        <w:gridCol w:w="1133"/>
        <w:gridCol w:w="5037"/>
      </w:tblGrid>
      <w:tr w:rsidR="00571A73" w:rsidRPr="00571A73" w:rsidTr="00571A73">
        <w:trPr>
          <w:jc w:val="right"/>
        </w:trPr>
        <w:tc>
          <w:tcPr>
            <w:tcW w:w="1133" w:type="dxa"/>
            <w:shd w:val="clear" w:color="auto" w:fill="auto"/>
          </w:tcPr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ПРИЛОЖЕНИЕ № 1</w:t>
            </w: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</w:pPr>
            <w:r w:rsidRPr="00571A7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  <w:t xml:space="preserve">«Формирование </w:t>
            </w: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</w:pPr>
            <w:r w:rsidRPr="00571A7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  <w:t>комфортной городской среды на 2018-202</w:t>
            </w:r>
            <w:r w:rsidR="0004184A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  <w:t>4</w:t>
            </w:r>
            <w:r w:rsidRPr="00571A7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  <w:t xml:space="preserve"> годы на территории</w:t>
            </w:r>
          </w:p>
          <w:p w:rsidR="00571A73" w:rsidRPr="00571A73" w:rsidRDefault="00571A73" w:rsidP="00571A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571A7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bdr w:val="none" w:sz="0" w:space="0" w:color="auto" w:frame="1"/>
              </w:rPr>
              <w:t>Челбасского сельского поселения Каневского района»</w:t>
            </w: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97100D" w:rsidRDefault="0097100D" w:rsidP="00571A73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71A73" w:rsidRPr="00571A73" w:rsidRDefault="00571A73" w:rsidP="00571A73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71A73">
        <w:rPr>
          <w:rFonts w:ascii="Times New Roman" w:eastAsia="DejaVu Sans Condensed" w:hAnsi="Times New Roman" w:cs="Times New Roman"/>
          <w:color w:val="000000"/>
          <w:kern w:val="1"/>
          <w:sz w:val="24"/>
          <w:szCs w:val="24"/>
          <w:lang w:eastAsia="hi-IN" w:bidi="hi-IN"/>
        </w:rPr>
        <w:t>ПЕРЕЧЕНЬ ОСНОВНЫХ МЕРОПРИЯТИЙ</w:t>
      </w:r>
    </w:p>
    <w:p w:rsidR="00571A73" w:rsidRPr="00571A73" w:rsidRDefault="00571A73" w:rsidP="00571A73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</w:pPr>
      <w:r w:rsidRPr="00571A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муниципальной программы </w:t>
      </w:r>
      <w:r w:rsidRPr="00571A73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>«Формирование комфортной городской среды на 2018-202</w:t>
      </w:r>
      <w:r w:rsidR="0004184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>4</w:t>
      </w:r>
      <w:r w:rsidRPr="00571A73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 годы на территории</w:t>
      </w:r>
    </w:p>
    <w:p w:rsidR="00571A73" w:rsidRPr="00571A73" w:rsidRDefault="00571A73" w:rsidP="00571A73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71A73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>Челбасского сельского поселения Каневского района»</w:t>
      </w:r>
      <w:r w:rsidRPr="00571A73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571A73" w:rsidRPr="00571A73" w:rsidRDefault="00571A73" w:rsidP="00571A73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</w:p>
    <w:tbl>
      <w:tblPr>
        <w:tblW w:w="157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694"/>
        <w:gridCol w:w="1843"/>
        <w:gridCol w:w="1133"/>
        <w:gridCol w:w="850"/>
        <w:gridCol w:w="1134"/>
        <w:gridCol w:w="994"/>
        <w:gridCol w:w="850"/>
        <w:gridCol w:w="851"/>
        <w:gridCol w:w="850"/>
        <w:gridCol w:w="851"/>
        <w:gridCol w:w="1559"/>
        <w:gridCol w:w="1531"/>
      </w:tblGrid>
      <w:tr w:rsidR="003B2CBE" w:rsidRPr="00571A73" w:rsidTr="00E66BCA">
        <w:trPr>
          <w:trHeight w:val="794"/>
        </w:trPr>
        <w:tc>
          <w:tcPr>
            <w:tcW w:w="643" w:type="dxa"/>
            <w:vMerge w:val="restart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финансирования</w:t>
            </w:r>
          </w:p>
        </w:tc>
        <w:tc>
          <w:tcPr>
            <w:tcW w:w="7513" w:type="dxa"/>
            <w:gridSpan w:val="8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Объем финансирования,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Непосредственный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Участник программы</w:t>
            </w:r>
          </w:p>
          <w:p w:rsidR="003B2CBE" w:rsidRPr="00571A73" w:rsidRDefault="003B2CBE" w:rsidP="00E66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4184A" w:rsidRPr="00571A73" w:rsidTr="00E66BCA">
        <w:trPr>
          <w:trHeight w:val="497"/>
        </w:trPr>
        <w:tc>
          <w:tcPr>
            <w:tcW w:w="643" w:type="dxa"/>
            <w:vMerge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3" w:type="dxa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850" w:type="dxa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2018 год</w:t>
            </w:r>
          </w:p>
        </w:tc>
        <w:tc>
          <w:tcPr>
            <w:tcW w:w="1134" w:type="dxa"/>
          </w:tcPr>
          <w:p w:rsidR="0004184A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 xml:space="preserve">2019 </w:t>
            </w:r>
          </w:p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994" w:type="dxa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2020 год</w:t>
            </w:r>
          </w:p>
        </w:tc>
        <w:tc>
          <w:tcPr>
            <w:tcW w:w="850" w:type="dxa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851" w:type="dxa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50" w:type="dxa"/>
          </w:tcPr>
          <w:p w:rsidR="0004184A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2023</w:t>
            </w:r>
          </w:p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851" w:type="dxa"/>
          </w:tcPr>
          <w:p w:rsidR="0004184A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2024</w:t>
            </w:r>
          </w:p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559" w:type="dxa"/>
            <w:vMerge/>
            <w:shd w:val="clear" w:color="auto" w:fill="auto"/>
          </w:tcPr>
          <w:p w:rsidR="0004184A" w:rsidRPr="00571A73" w:rsidRDefault="0004184A" w:rsidP="007D6DBD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4184A" w:rsidRPr="00571A73" w:rsidRDefault="0004184A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2CBE" w:rsidRPr="00571A73" w:rsidTr="00B82107">
        <w:trPr>
          <w:trHeight w:val="281"/>
        </w:trPr>
        <w:tc>
          <w:tcPr>
            <w:tcW w:w="643" w:type="dxa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4" w:type="dxa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513" w:type="dxa"/>
            <w:gridSpan w:val="8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3B2CBE" w:rsidRPr="00571A73" w:rsidRDefault="003B2CBE" w:rsidP="007D6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57429" w:rsidRPr="00571A73" w:rsidTr="00E66BCA">
        <w:trPr>
          <w:trHeight w:val="279"/>
        </w:trPr>
        <w:tc>
          <w:tcPr>
            <w:tcW w:w="643" w:type="dxa"/>
            <w:vMerge w:val="restart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F5A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Основн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</w:t>
            </w:r>
            <w:r w:rsidRPr="006F5A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е мероприятие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№ 1</w:t>
            </w:r>
            <w:r w:rsidRPr="006F5A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6F5A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Мероприятия по благоустройству парков, скверов, территорий общего пользования сельского поселения</w:t>
            </w: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757429" w:rsidRDefault="00873A12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1963,4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873A12" w:rsidP="0087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994" w:type="dxa"/>
          </w:tcPr>
          <w:p w:rsidR="00757429" w:rsidRPr="004A035C" w:rsidRDefault="00A96492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благоустройство территории общего пользования: 2019 год – 1 ед. 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757429" w:rsidRDefault="00873A12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1963,4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873A12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994" w:type="dxa"/>
          </w:tcPr>
          <w:p w:rsidR="00757429" w:rsidRPr="004A035C" w:rsidRDefault="00A96492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="007574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E66BCA">
        <w:trPr>
          <w:trHeight w:val="387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E66BCA" w:rsidRPr="00571A73" w:rsidTr="00B82107">
        <w:trPr>
          <w:trHeight w:val="343"/>
        </w:trPr>
        <w:tc>
          <w:tcPr>
            <w:tcW w:w="643" w:type="dxa"/>
            <w:vMerge w:val="restart"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CA" w:rsidRPr="00A62007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</w:t>
            </w:r>
            <w:r w:rsidRPr="0075742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лагоустройств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</w:t>
            </w:r>
            <w:r w:rsidRPr="0075742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парков, скверов, территорий общего </w:t>
            </w:r>
            <w:r w:rsidRPr="0075742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пользования сельского поселения</w:t>
            </w:r>
          </w:p>
        </w:tc>
        <w:tc>
          <w:tcPr>
            <w:tcW w:w="1843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всего</w:t>
            </w:r>
          </w:p>
        </w:tc>
        <w:tc>
          <w:tcPr>
            <w:tcW w:w="1133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1853,4</w:t>
            </w:r>
          </w:p>
        </w:tc>
        <w:tc>
          <w:tcPr>
            <w:tcW w:w="850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6BCA" w:rsidRDefault="00E66BCA" w:rsidP="0087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  <w:tc>
          <w:tcPr>
            <w:tcW w:w="994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общего пользования: 2019 год – 1 ед. 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 Каневского района – заказчик</w:t>
            </w:r>
          </w:p>
        </w:tc>
      </w:tr>
      <w:tr w:rsidR="00E66BCA" w:rsidRPr="00571A73" w:rsidTr="00B82107">
        <w:trPr>
          <w:trHeight w:val="343"/>
        </w:trPr>
        <w:tc>
          <w:tcPr>
            <w:tcW w:w="643" w:type="dxa"/>
            <w:vMerge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CA" w:rsidRPr="00A62007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местный </w:t>
            </w: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1853,4</w:t>
            </w:r>
          </w:p>
        </w:tc>
        <w:tc>
          <w:tcPr>
            <w:tcW w:w="850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6BCA" w:rsidRDefault="00E66BCA" w:rsidP="0087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  <w:tc>
          <w:tcPr>
            <w:tcW w:w="994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E66BCA" w:rsidRPr="00571A73" w:rsidTr="00B82107">
        <w:trPr>
          <w:trHeight w:val="343"/>
        </w:trPr>
        <w:tc>
          <w:tcPr>
            <w:tcW w:w="643" w:type="dxa"/>
            <w:vMerge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CA" w:rsidRPr="00A62007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E66BCA" w:rsidRPr="00571A73" w:rsidTr="00B82107">
        <w:trPr>
          <w:trHeight w:val="343"/>
        </w:trPr>
        <w:tc>
          <w:tcPr>
            <w:tcW w:w="643" w:type="dxa"/>
            <w:vMerge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CA" w:rsidRPr="00A62007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E66BCA" w:rsidRPr="00571A73" w:rsidTr="00B82107">
        <w:trPr>
          <w:trHeight w:val="343"/>
        </w:trPr>
        <w:tc>
          <w:tcPr>
            <w:tcW w:w="643" w:type="dxa"/>
            <w:vMerge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CA" w:rsidRPr="00A62007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6BCA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6BCA" w:rsidRPr="004A035C" w:rsidRDefault="00E66BCA" w:rsidP="00F9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6BCA" w:rsidRPr="00571A73" w:rsidRDefault="00E66BCA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6BCA" w:rsidRDefault="00E66BCA" w:rsidP="00F96B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66BCA" w:rsidRPr="00571A73" w:rsidRDefault="00E66BCA" w:rsidP="00F96B4D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 w:val="restart"/>
          </w:tcPr>
          <w:p w:rsidR="00757429" w:rsidRPr="00571A73" w:rsidRDefault="00757429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1.</w:t>
            </w:r>
            <w:r w:rsidR="00F96B4D"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A62007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20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Замена тротуарной дорожки от объекта культурного наследия «Обелиск землякам, погибшим в годы Великой Отечественной войны, 1960 г.» до улицы Коминтерна</w:t>
            </w: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благоустройство территории общего пользования: 2019 год – 1 ед. 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 w:val="restart"/>
          </w:tcPr>
          <w:p w:rsidR="00757429" w:rsidRPr="00571A73" w:rsidRDefault="00757429" w:rsidP="00F96B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1.</w:t>
            </w:r>
            <w:r w:rsidR="00F96B4D"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Default="000E61BA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Обновление</w:t>
            </w:r>
            <w:r w:rsidR="00757429" w:rsidRPr="006F5A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лавочек </w:t>
            </w:r>
          </w:p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F5A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 улице Красной напротив домовладения № 84</w:t>
            </w: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F96B4D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429"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7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благоустройство территории общего пользования: 2019 год – 1 ед. 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757429" w:rsidRPr="004A035C" w:rsidRDefault="00F96B4D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429"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7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F96B4D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429" w:rsidRPr="004A0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7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34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7429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429" w:rsidRPr="004A035C" w:rsidRDefault="00757429" w:rsidP="007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96492" w:rsidRPr="00571A73" w:rsidTr="00B82107">
        <w:trPr>
          <w:trHeight w:val="343"/>
        </w:trPr>
        <w:tc>
          <w:tcPr>
            <w:tcW w:w="643" w:type="dxa"/>
            <w:vMerge w:val="restart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  <w:p w:rsidR="00A96492" w:rsidRPr="00571A73" w:rsidRDefault="00EC232D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EC23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843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A96492" w:rsidRPr="00571A73" w:rsidRDefault="00011C8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18499,7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1134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18110,7</w:t>
            </w:r>
          </w:p>
        </w:tc>
        <w:tc>
          <w:tcPr>
            <w:tcW w:w="994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благоустройство парков, скверов и мест общего пользования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96492" w:rsidRPr="00571A73" w:rsidTr="00B82107">
        <w:trPr>
          <w:trHeight w:val="343"/>
        </w:trPr>
        <w:tc>
          <w:tcPr>
            <w:tcW w:w="643" w:type="dxa"/>
            <w:vMerge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A96492" w:rsidRPr="00571A73" w:rsidRDefault="00011C82" w:rsidP="00FA36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  <w:r w:rsidR="00FA36C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4,5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1134" w:type="dxa"/>
          </w:tcPr>
          <w:p w:rsidR="00A96492" w:rsidRPr="00571A73" w:rsidRDefault="00A96492" w:rsidP="00FA36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="00FA36C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5,5</w:t>
            </w:r>
          </w:p>
        </w:tc>
        <w:tc>
          <w:tcPr>
            <w:tcW w:w="994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6492" w:rsidRPr="00571A73" w:rsidTr="00B82107">
        <w:trPr>
          <w:trHeight w:val="483"/>
        </w:trPr>
        <w:tc>
          <w:tcPr>
            <w:tcW w:w="643" w:type="dxa"/>
            <w:vMerge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A96492" w:rsidRPr="00571A73" w:rsidRDefault="00011C8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623</w:t>
            </w:r>
            <w:r w:rsidR="00A9649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A96492" w:rsidRPr="004A035C" w:rsidRDefault="00A96492" w:rsidP="00A9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96492" w:rsidRPr="00571A73" w:rsidTr="00B82107">
        <w:trPr>
          <w:trHeight w:val="599"/>
        </w:trPr>
        <w:tc>
          <w:tcPr>
            <w:tcW w:w="643" w:type="dxa"/>
            <w:vMerge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A96492" w:rsidRPr="00571A73" w:rsidRDefault="00011C8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14952</w:t>
            </w:r>
            <w:r w:rsidR="00A96492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,2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A96492" w:rsidRPr="004A035C" w:rsidRDefault="00A96492" w:rsidP="00A9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14952,2</w:t>
            </w:r>
          </w:p>
        </w:tc>
        <w:tc>
          <w:tcPr>
            <w:tcW w:w="994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96492" w:rsidRPr="00571A73" w:rsidRDefault="00A96492" w:rsidP="00A96492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57429" w:rsidRPr="00571A73" w:rsidTr="00B82107">
        <w:trPr>
          <w:trHeight w:val="293"/>
        </w:trPr>
        <w:tc>
          <w:tcPr>
            <w:tcW w:w="643" w:type="dxa"/>
            <w:vMerge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внебюджетные </w:t>
            </w: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1133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4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7429" w:rsidRPr="00571A73" w:rsidRDefault="00757429" w:rsidP="00757429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60"/>
        </w:trPr>
        <w:tc>
          <w:tcPr>
            <w:tcW w:w="643" w:type="dxa"/>
            <w:vMerge w:val="restart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lastRenderedPageBreak/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7" w:rsidRDefault="006A60C7" w:rsidP="006A60C7">
            <w:pPr>
              <w:spacing w:after="0"/>
            </w:pPr>
            <w:bookmarkStart w:id="0" w:name="_GoBack"/>
            <w:bookmarkEnd w:id="0"/>
            <w:r w:rsidRPr="006A60C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(Проведение мероприятий по благоустройству парка в станице Челбасской по улице Красной и улице Коминтерна)</w:t>
            </w: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18110,7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18110,7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благоустройство парка – 1 ед.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A60C7" w:rsidRPr="00571A73" w:rsidTr="00B82107">
        <w:trPr>
          <w:trHeight w:val="60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2535,5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2535,5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60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60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14952,2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14952,2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60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93"/>
        </w:trPr>
        <w:tc>
          <w:tcPr>
            <w:tcW w:w="643" w:type="dxa"/>
            <w:vMerge w:val="restart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  <w:t>2.2.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6743AB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743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проектно-сметной документации, дизайн проектов и иных документов по общественным территориям</w:t>
            </w: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60C7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документации по благоустройству одной общественной территории:</w:t>
            </w:r>
          </w:p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2018 год – 1 ед.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Челбасского </w:t>
            </w: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сельского поселения Каневского района – заказчик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A60C7" w:rsidRPr="00571A73" w:rsidTr="00B82107">
        <w:trPr>
          <w:trHeight w:val="93"/>
        </w:trPr>
        <w:tc>
          <w:tcPr>
            <w:tcW w:w="643" w:type="dxa"/>
            <w:vMerge/>
          </w:tcPr>
          <w:p w:rsidR="006A60C7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93"/>
        </w:trPr>
        <w:tc>
          <w:tcPr>
            <w:tcW w:w="643" w:type="dxa"/>
            <w:vMerge/>
          </w:tcPr>
          <w:p w:rsidR="006A60C7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93"/>
        </w:trPr>
        <w:tc>
          <w:tcPr>
            <w:tcW w:w="643" w:type="dxa"/>
            <w:vMerge/>
          </w:tcPr>
          <w:p w:rsidR="006A60C7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93"/>
        </w:trPr>
        <w:tc>
          <w:tcPr>
            <w:tcW w:w="643" w:type="dxa"/>
            <w:vMerge/>
          </w:tcPr>
          <w:p w:rsidR="006A60C7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60C7" w:rsidRPr="004A035C" w:rsidRDefault="006A60C7" w:rsidP="006A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345"/>
        </w:trPr>
        <w:tc>
          <w:tcPr>
            <w:tcW w:w="643" w:type="dxa"/>
            <w:vMerge w:val="restart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2"/>
                <w:kern w:val="1"/>
                <w:sz w:val="24"/>
                <w:szCs w:val="24"/>
                <w:shd w:val="clear" w:color="auto" w:fill="FFFFFF"/>
              </w:rPr>
            </w:pPr>
            <w:r w:rsidRPr="00571A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20463,1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18824,1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1250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345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4887,9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389,0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3248,9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125</w:t>
            </w: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345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2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краевой бюджет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623,0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623,0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345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2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14952,2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14952,2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A60C7" w:rsidRPr="00571A73" w:rsidTr="00B82107">
        <w:trPr>
          <w:trHeight w:val="345"/>
        </w:trPr>
        <w:tc>
          <w:tcPr>
            <w:tcW w:w="643" w:type="dxa"/>
            <w:vMerge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spacing w:val="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2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133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4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0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1A73">
              <w:rPr>
                <w:rFonts w:ascii="Times New Roman" w:eastAsia="DejaVu Sans Condensed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A60C7" w:rsidRPr="00571A73" w:rsidRDefault="006A60C7" w:rsidP="006A60C7">
            <w:pPr>
              <w:widowControl w:val="0"/>
              <w:shd w:val="clear" w:color="auto" w:fill="FFFFFF"/>
              <w:tabs>
                <w:tab w:val="left" w:pos="407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82107" w:rsidRDefault="00B82107" w:rsidP="00571A73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</w:p>
    <w:p w:rsidR="00B82107" w:rsidRDefault="00571A73" w:rsidP="00571A73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  <w:r w:rsidRP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Заместитель главы</w:t>
      </w:r>
      <w:r w:rsidR="00EA0E7B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,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  <w:r w:rsidR="003B2CBE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н</w:t>
      </w:r>
      <w:r w:rsidR="00EA0E7B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ачальник общего отдела </w:t>
      </w:r>
    </w:p>
    <w:p w:rsidR="00571A73" w:rsidRPr="00571A73" w:rsidRDefault="00EA0E7B" w:rsidP="00571A73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</w:pPr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администрации</w:t>
      </w:r>
      <w:r w:rsidR="00571A73" w:rsidRP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Челбасского</w:t>
      </w:r>
      <w:proofErr w:type="spellEnd"/>
      <w:r w:rsidR="00571A73" w:rsidRP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571A73" w:rsidRPr="00571A73" w:rsidRDefault="00571A73" w:rsidP="00571A73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sectPr w:rsidR="00571A73" w:rsidRPr="00571A73" w:rsidSect="00B82107">
          <w:footnotePr>
            <w:pos w:val="beneathText"/>
          </w:footnotePr>
          <w:pgSz w:w="16837" w:h="11905" w:orient="landscape"/>
          <w:pgMar w:top="1134" w:right="677" w:bottom="567" w:left="709" w:header="720" w:footer="720" w:gutter="0"/>
          <w:cols w:space="720"/>
          <w:docGrid w:linePitch="360"/>
        </w:sectPr>
      </w:pPr>
      <w:proofErr w:type="spellStart"/>
      <w:r w:rsidRP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Каневского</w:t>
      </w:r>
      <w:proofErr w:type="spellEnd"/>
      <w:r w:rsidRPr="00571A73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района                                                                                                                                             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   </w:t>
      </w:r>
      <w:r w:rsidR="00F96B4D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  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 </w:t>
      </w:r>
      <w:r w:rsidR="00275A5A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Ю.Н.</w:t>
      </w:r>
      <w:r w:rsidR="00B82107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275A5A">
        <w:rPr>
          <w:rFonts w:ascii="Times New Roman" w:eastAsia="DejaVu Sans Condensed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Русый</w:t>
      </w:r>
      <w:proofErr w:type="gramEnd"/>
    </w:p>
    <w:p w:rsidR="00A91162" w:rsidRPr="00A91162" w:rsidRDefault="00A91162" w:rsidP="00A911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tbl>
      <w:tblPr>
        <w:tblW w:w="4536" w:type="dxa"/>
        <w:tblInd w:w="5103" w:type="dxa"/>
        <w:tblLook w:val="04A0"/>
      </w:tblPr>
      <w:tblGrid>
        <w:gridCol w:w="4536"/>
      </w:tblGrid>
      <w:tr w:rsidR="00E44A74" w:rsidRPr="00EA0E7B" w:rsidTr="00E44A74">
        <w:tc>
          <w:tcPr>
            <w:tcW w:w="4536" w:type="dxa"/>
            <w:shd w:val="clear" w:color="auto" w:fill="auto"/>
          </w:tcPr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ПРИЛОЖЕНИЕ № 2</w:t>
            </w: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комфортной городской среды на 2018-202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4</w:t>
            </w: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годы на территории</w:t>
            </w: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Челбасского сельского поселения Каневского района»</w:t>
            </w: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1. Общие положения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1.2. Для целей настоящего Порядка: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, подлежащей благоустройству.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1.2.2.Под формой финансового участия понимается: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</w:t>
      </w:r>
      <w:r w:rsidR="001B232C"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дворовых территорий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случае, если </w:t>
      </w:r>
      <w:r w:rsidR="00B60AA8"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Правительством Российской Федерации или администрацией Краснодарского края</w:t>
      </w: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принято решение о таком участии; 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-минимальная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случае, если </w:t>
      </w:r>
      <w:r w:rsidR="00B60AA8"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Правительством Российской Федерации или администрацией </w:t>
      </w: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Краснодарск</w:t>
      </w:r>
      <w:r w:rsidR="00B60AA8"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ого</w:t>
      </w: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кра</w:t>
      </w:r>
      <w:r w:rsidR="00B60AA8"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я</w:t>
      </w: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принято решение о таком участии.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составляет не менее </w:t>
      </w:r>
      <w:r w:rsidR="00B60AA8">
        <w:rPr>
          <w:rFonts w:ascii="Times New Roman" w:eastAsia="Lucida Sans Unicode" w:hAnsi="Times New Roman" w:cs="Times New Roman"/>
          <w:kern w:val="1"/>
          <w:sz w:val="28"/>
          <w:szCs w:val="28"/>
        </w:rPr>
        <w:t>20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</w:t>
      </w:r>
      <w:r w:rsidR="00B60AA8">
        <w:rPr>
          <w:rFonts w:ascii="Times New Roman" w:eastAsia="Lucida Sans Unicode" w:hAnsi="Times New Roman" w:cs="Times New Roman"/>
          <w:kern w:val="1"/>
          <w:sz w:val="28"/>
          <w:szCs w:val="28"/>
        </w:rPr>
        <w:t>двадцати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>) процент</w:t>
      </w:r>
      <w:r w:rsidR="00B60AA8">
        <w:rPr>
          <w:rFonts w:ascii="Times New Roman" w:eastAsia="Lucida Sans Unicode" w:hAnsi="Times New Roman" w:cs="Times New Roman"/>
          <w:kern w:val="1"/>
          <w:sz w:val="28"/>
          <w:szCs w:val="28"/>
        </w:rPr>
        <w:t>ов</w:t>
      </w:r>
      <w:r w:rsidR="001B232C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Трудовое участие может быть выражено в следующих формах:</w:t>
      </w:r>
    </w:p>
    <w:p w:rsidR="001B232C" w:rsidRDefault="001B232C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субботники;</w:t>
      </w:r>
    </w:p>
    <w:p w:rsidR="001B232C" w:rsidRDefault="001B232C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подготовка дворовой территории к началу работ (земляные работы);</w:t>
      </w:r>
    </w:p>
    <w:p w:rsidR="001B232C" w:rsidRDefault="001B232C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1B232C" w:rsidRDefault="001B232C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участие в озеленении территории: высадка растений, создание клумб, уборка территории;</w:t>
      </w:r>
    </w:p>
    <w:p w:rsidR="001B232C" w:rsidRPr="00EA0E7B" w:rsidRDefault="001B232C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1B232C" w:rsidRPr="00A23BBC" w:rsidRDefault="001B232C" w:rsidP="001B23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A23BB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веб-сайте в сети «Интернет», а также непосредственно в многоквартирных домах – на информационных стендах.</w:t>
      </w:r>
    </w:p>
    <w:p w:rsidR="006F777B" w:rsidRDefault="001B232C" w:rsidP="005536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A23BB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</w:t>
      </w:r>
      <w:r w:rsid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емых заинтересованными лицами. </w:t>
      </w:r>
    </w:p>
    <w:p w:rsidR="006F777B" w:rsidRPr="00EA0E7B" w:rsidRDefault="006F777B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2.Порядок финансового и (или) трудового участия граждан</w:t>
      </w:r>
    </w:p>
    <w:p w:rsidR="006F777B" w:rsidRPr="00EA0E7B" w:rsidRDefault="006F77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Челбасского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Каневского района в случае, если Краснодарским краем принято решение о таком участии.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Челбасского 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сельского поселения Каневского района в случае, если Краснодарским краем принято решение о таком участии.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Организация трудового участия, в случае принятия соответствующего 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3E069B" w:rsidRPr="0055364A" w:rsidRDefault="003E069B" w:rsidP="003E0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2.4. При этом работы по благоустройству дворовых территорий </w:t>
      </w:r>
      <w:proofErr w:type="spellStart"/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софинансируемые</w:t>
      </w:r>
      <w:proofErr w:type="spellEnd"/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 из федерального бюджета, бюджета субъекта Российской Федерации и местного бюджета осуществляются при наличии решения собственников помещений в многоквартирном доме, дворовая территория </w:t>
      </w:r>
      <w:r w:rsidRPr="0055364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lastRenderedPageBreak/>
        <w:t>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C302EC" w:rsidRPr="00EA0E7B" w:rsidRDefault="00C302EC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Default="00EA0E7B" w:rsidP="00EA0E7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 Аккумулирование и расходование средств граждан, заинтересованных лиц, организаций</w:t>
      </w:r>
    </w:p>
    <w:p w:rsidR="00C302EC" w:rsidRPr="00EA0E7B" w:rsidRDefault="00C302EC" w:rsidP="00EA0E7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3.1. На территории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Челбасског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является администрация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ского сельского поселения Каневского района (далее – Администрация).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3.2. 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 на лицевой </w:t>
      </w:r>
      <w:r w:rsidR="006F777B"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счет Администрации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, открытый ею в Управлении Федерального казначейства по Краснодарскому краю.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ского сельского поселения Каневского района в информационно-телекоммуникационной сети «Интернет».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на: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Расходование аккумулированных денежных средств заинтересованных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лиц осуществляется в соответствии с условиями заключенных договоров (соглашений) с заинтересованными лицами, дизайн-проектами и сметными расчетами на выполнение работ в разрезе многоквартирных домов, дворовые 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территории которых подлежат благоустройству.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 экономии денежных средств по итогам проведения конкурсных процедур;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 возникновения обстоятельств непреодолимой силы;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- возникновения иных оснований, установленных действующим законодательством.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4.Контроль за соблюдением условий порядка</w:t>
      </w:r>
    </w:p>
    <w:p w:rsidR="00C302EC" w:rsidRPr="00EA0E7B" w:rsidRDefault="00C302EC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Челбасс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</w:t>
      </w:r>
      <w:r w:rsidR="006F77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финансово-экономический 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отдел администрации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Челбас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ского сельского поселения Каневского района.</w:t>
      </w:r>
    </w:p>
    <w:p w:rsidR="00EA0E7B" w:rsidRDefault="00EA0E7B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4.3.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FD47B9" w:rsidRPr="00FD47B9" w:rsidRDefault="00FD47B9" w:rsidP="00FD47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D47B9">
        <w:rPr>
          <w:rFonts w:ascii="Times New Roman" w:eastAsia="Lucida Sans Unicode" w:hAnsi="Times New Roman" w:cs="Times New Roman"/>
          <w:kern w:val="1"/>
          <w:sz w:val="28"/>
          <w:szCs w:val="28"/>
        </w:rPr>
        <w:t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с даты подписания акта приемки выполненных работ, оказанных услуг.</w:t>
      </w:r>
    </w:p>
    <w:p w:rsidR="00FD47B9" w:rsidRPr="00EA0E7B" w:rsidRDefault="00FD47B9" w:rsidP="00EA0E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44A74" w:rsidRDefault="00E44A74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Calibri" w:hAnsi="Times New Roman" w:cs="Times New Roman"/>
          <w:kern w:val="1"/>
          <w:sz w:val="28"/>
          <w:szCs w:val="28"/>
        </w:rPr>
        <w:t>Заместитель главы</w:t>
      </w:r>
      <w:r w:rsidR="00E44A74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:rsidR="00E44A74" w:rsidRDefault="00E44A74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начальник общего отдела администрации</w:t>
      </w:r>
    </w:p>
    <w:p w:rsidR="00E44A74" w:rsidRDefault="00E44A74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Челбасского сельского поселения </w:t>
      </w:r>
    </w:p>
    <w:p w:rsidR="00E44A74" w:rsidRPr="00EA0E7B" w:rsidRDefault="00E44A74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</w:rPr>
        <w:t>Каневского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                                                                                Ю.Н.</w:t>
      </w:r>
      <w:r w:rsidR="00B8210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Русый</w:t>
      </w:r>
      <w:proofErr w:type="gramEnd"/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253"/>
        <w:gridCol w:w="5103"/>
      </w:tblGrid>
      <w:tr w:rsidR="00766FB8" w:rsidRPr="00EA0E7B" w:rsidTr="00766FB8">
        <w:tc>
          <w:tcPr>
            <w:tcW w:w="4253" w:type="dxa"/>
            <w:shd w:val="clear" w:color="auto" w:fill="auto"/>
          </w:tcPr>
          <w:p w:rsidR="00766FB8" w:rsidRPr="00EA0E7B" w:rsidRDefault="00766FB8" w:rsidP="00766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66FB8" w:rsidRPr="00EA0E7B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ПРИЛОЖЕНИЕ № 3</w:t>
            </w:r>
          </w:p>
          <w:p w:rsidR="00766FB8" w:rsidRPr="00EA0E7B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66FB8" w:rsidRPr="00E44A74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766FB8" w:rsidRPr="00E44A74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766FB8" w:rsidRPr="00E44A74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комфортной городской среды на 2018-202</w:t>
            </w: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4</w:t>
            </w: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годы на территории</w:t>
            </w:r>
          </w:p>
          <w:p w:rsidR="00766FB8" w:rsidRPr="00EA0E7B" w:rsidRDefault="00766FB8" w:rsidP="00766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Челбасского сельского поселения Каневского района»</w:t>
            </w: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44A74" w:rsidRPr="00E44A74" w:rsidRDefault="00E44A74" w:rsidP="00E4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44A74" w:rsidRPr="00E44A74" w:rsidRDefault="00E44A74" w:rsidP="00E4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BD" w:rsidRPr="00C3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муниципальной</w:t>
      </w:r>
      <w:r w:rsidRPr="00C3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комфортной городской среды на 2018-202</w:t>
      </w:r>
      <w:r w:rsidR="005351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Челбасского сельского поселения Каневского района»</w:t>
      </w:r>
    </w:p>
    <w:p w:rsidR="00E44A74" w:rsidRPr="00E44A74" w:rsidRDefault="00E44A74" w:rsidP="007D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74" w:rsidRPr="00E44A74" w:rsidRDefault="00E44A74" w:rsidP="00C3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</w:t>
      </w:r>
      <w:r w:rsidR="00C3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положения</w:t>
      </w:r>
    </w:p>
    <w:p w:rsidR="00E44A74" w:rsidRPr="00E44A74" w:rsidRDefault="00E44A74" w:rsidP="007D6DBD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а также дизайн-проекта благоустройства территории общего пользования, их утверждение в рамках реализации </w:t>
      </w:r>
      <w:r w:rsidR="007D6DBD" w:rsidRPr="00C302E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муниципальной</w:t>
      </w:r>
      <w:r w:rsidR="007D6DB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>программы «Формирование комфортной городской среды на 2018-202</w:t>
      </w:r>
      <w:r w:rsidR="005351AC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 на территории Челбасского сельского поселения Каневского района» </w:t>
      </w:r>
      <w:r w:rsidRPr="00E44A74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(далее – Порядок). 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>фотофиксацией</w:t>
      </w:r>
      <w:proofErr w:type="spellEnd"/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E44A74" w:rsidRPr="00E44A74" w:rsidRDefault="00E44A74" w:rsidP="007D6D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быть, как проектная</w:t>
      </w:r>
      <w:r w:rsidR="007D6DBD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>,</w:t>
      </w:r>
      <w:r w:rsidRPr="00E44A74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 xml:space="preserve">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>1.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E44A74" w:rsidRPr="00E44A74" w:rsidRDefault="00E44A74" w:rsidP="00E44A74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E44A74" w:rsidRDefault="00C302EC" w:rsidP="00C302EC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2.Разработка дизайн-проекта</w:t>
      </w:r>
    </w:p>
    <w:p w:rsidR="00A17CD2" w:rsidRPr="00C302EC" w:rsidRDefault="00A17CD2" w:rsidP="00C302EC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E44A74" w:rsidRPr="00E44A74" w:rsidRDefault="00E44A74" w:rsidP="00E44A74">
      <w:pPr>
        <w:widowControl w:val="0"/>
        <w:tabs>
          <w:tab w:val="left" w:pos="709"/>
          <w:tab w:val="left" w:pos="166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территорий общего пользования поселения, 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осуществляется в соответствии с </w:t>
      </w:r>
      <w:r w:rsidRPr="00E44A74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Правилами благоустройства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, требованиями Градостроительного кодекса Российской Федерации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2.2. Разработка дизайн-проекта в отношении территории общего пользования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осуществляется администрацией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(далее – администрация).</w:t>
      </w:r>
    </w:p>
    <w:p w:rsidR="00E44A74" w:rsidRDefault="00E44A74" w:rsidP="00E44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Разработка дизайн-проекта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Челбасского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E44A74" w:rsidRPr="00E44A74" w:rsidRDefault="00E44A74" w:rsidP="006858E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4A74" w:rsidRDefault="00E44A74" w:rsidP="00C302EC">
      <w:pPr>
        <w:shd w:val="clear" w:color="auto" w:fill="FFFFFF"/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4A74">
        <w:rPr>
          <w:rFonts w:ascii="Times New Roman" w:eastAsia="Times New Roman" w:hAnsi="Times New Roman" w:cs="Times New Roman"/>
          <w:sz w:val="28"/>
          <w:szCs w:val="28"/>
        </w:rPr>
        <w:t>3. Обсуждение, согласование и утверждение дизайн-проекта</w:t>
      </w:r>
    </w:p>
    <w:p w:rsidR="00FD47B9" w:rsidRPr="00C302EC" w:rsidRDefault="00FD47B9" w:rsidP="00C302EC">
      <w:pPr>
        <w:shd w:val="clear" w:color="auto" w:fill="FFFFFF"/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3.2. Уполномоченное лицо обеспечивает согласование дизайн-проекта благоустройства дворовой территории многоквартирного дома, территории общего пользования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3.3. Утверждение дизайн-проекта благоустройства дворовой территории многоквартирного дома, территории общего пользования </w:t>
      </w: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Челбасского сельского поселения Каневского района</w:t>
      </w: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осуществляется администрацией в течение двух рабочих дней со дня согласования дизайн-проекта.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44A74">
        <w:rPr>
          <w:rFonts w:ascii="Times New Roman" w:eastAsia="Lucida Sans Unicode" w:hAnsi="Times New Roman" w:cs="Times New Roman"/>
          <w:kern w:val="1"/>
          <w:sz w:val="28"/>
          <w:szCs w:val="28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6858EE" w:rsidRDefault="006858EE" w:rsidP="00E4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74" w:rsidRPr="00E44A74" w:rsidRDefault="00C11431" w:rsidP="00E4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4A74"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главы,</w:t>
      </w:r>
    </w:p>
    <w:p w:rsidR="00E44A74" w:rsidRPr="00E44A74" w:rsidRDefault="00E44A74" w:rsidP="00E4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E44A74" w:rsidRPr="00E44A74" w:rsidRDefault="00FD47B9" w:rsidP="00E4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Челбасского сельского поселения                                                        </w:t>
      </w:r>
    </w:p>
    <w:p w:rsidR="00EA0E7B" w:rsidRPr="00EA0E7B" w:rsidRDefault="00E44A74" w:rsidP="00EA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</w:t>
      </w:r>
      <w:r w:rsidR="00C1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Ю.Н.</w:t>
      </w:r>
      <w:r w:rsidR="007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1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Русый</w:t>
      </w:r>
      <w:proofErr w:type="gramEnd"/>
    </w:p>
    <w:tbl>
      <w:tblPr>
        <w:tblW w:w="5403" w:type="dxa"/>
        <w:tblInd w:w="4236" w:type="dxa"/>
        <w:tblLook w:val="04A0"/>
      </w:tblPr>
      <w:tblGrid>
        <w:gridCol w:w="5403"/>
      </w:tblGrid>
      <w:tr w:rsidR="00E44A74" w:rsidRPr="00EA0E7B" w:rsidTr="00E44A74">
        <w:tc>
          <w:tcPr>
            <w:tcW w:w="5403" w:type="dxa"/>
            <w:shd w:val="clear" w:color="auto" w:fill="auto"/>
          </w:tcPr>
          <w:p w:rsidR="00E44A74" w:rsidRPr="00EA0E7B" w:rsidRDefault="00E44A74" w:rsidP="00685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lastRenderedPageBreak/>
              <w:t>П</w:t>
            </w: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РИЛОЖЕНИЕ № 4</w:t>
            </w:r>
          </w:p>
          <w:p w:rsidR="00E44A74" w:rsidRPr="00EA0E7B" w:rsidRDefault="00E44A74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E44A74" w:rsidRPr="00E44A74" w:rsidRDefault="00E44A7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E44A74" w:rsidRPr="00E44A74" w:rsidRDefault="00E44A7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C11431" w:rsidRDefault="00E44A7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комфортной городской среды на </w:t>
            </w:r>
          </w:p>
          <w:p w:rsidR="00E44A74" w:rsidRPr="00E44A74" w:rsidRDefault="00E44A7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2018-202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4</w:t>
            </w: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годы на территории</w:t>
            </w:r>
          </w:p>
          <w:p w:rsidR="00E44A74" w:rsidRPr="00EA0E7B" w:rsidRDefault="00E44A7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Челбасского сельского поселения Каневского района»</w:t>
            </w:r>
          </w:p>
        </w:tc>
      </w:tr>
    </w:tbl>
    <w:p w:rsidR="00EA0E7B" w:rsidRPr="00EA0E7B" w:rsidRDefault="00EA0E7B" w:rsidP="00EA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EA0E7B" w:rsidRPr="00EA0E7B" w:rsidTr="00F866F6">
        <w:tc>
          <w:tcPr>
            <w:tcW w:w="5209" w:type="dxa"/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EA0E7B" w:rsidRPr="00EA0E7B" w:rsidRDefault="00EA0E7B" w:rsidP="005351A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C11431" w:rsidRDefault="00EA0E7B" w:rsidP="005351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EA0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EA0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>в период с 2018 по 202</w:t>
      </w:r>
      <w:r w:rsidR="005351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>4</w:t>
      </w:r>
      <w:r w:rsidRPr="00EA0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год </w:t>
      </w:r>
    </w:p>
    <w:p w:rsidR="00EA0E7B" w:rsidRPr="00EA0E7B" w:rsidRDefault="00EA0E7B" w:rsidP="00766F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071"/>
        <w:gridCol w:w="2199"/>
        <w:gridCol w:w="3740"/>
      </w:tblGrid>
      <w:tr w:rsidR="00151506" w:rsidRPr="00EA0E7B" w:rsidTr="00672A45">
        <w:tc>
          <w:tcPr>
            <w:tcW w:w="737" w:type="dxa"/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3071" w:type="dxa"/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199" w:type="dxa"/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Адрес расположение общественной территории</w:t>
            </w:r>
          </w:p>
        </w:tc>
        <w:tc>
          <w:tcPr>
            <w:tcW w:w="3740" w:type="dxa"/>
            <w:shd w:val="clear" w:color="auto" w:fill="auto"/>
          </w:tcPr>
          <w:p w:rsidR="00C11431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Необходимые работы </w:t>
            </w:r>
          </w:p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(по результатам инвентаризации) </w:t>
            </w:r>
          </w:p>
        </w:tc>
      </w:tr>
      <w:tr w:rsidR="00151506" w:rsidRPr="00EA0E7B" w:rsidTr="00672A45">
        <w:tc>
          <w:tcPr>
            <w:tcW w:w="737" w:type="dxa"/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EA0E7B" w:rsidRPr="00EA0E7B" w:rsidRDefault="00EA0E7B" w:rsidP="00151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Парк в ст.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Челбасской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 ул.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Красная и по ул. Коминтерна</w:t>
            </w:r>
          </w:p>
        </w:tc>
        <w:tc>
          <w:tcPr>
            <w:tcW w:w="2199" w:type="dxa"/>
            <w:shd w:val="clear" w:color="auto" w:fill="auto"/>
          </w:tcPr>
          <w:p w:rsidR="00EA0E7B" w:rsidRPr="00EA0E7B" w:rsidRDefault="00EA0E7B" w:rsidP="00151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ст.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Челбасская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ул.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Красная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б\н</w:t>
            </w:r>
          </w:p>
        </w:tc>
        <w:tc>
          <w:tcPr>
            <w:tcW w:w="3740" w:type="dxa"/>
            <w:shd w:val="clear" w:color="auto" w:fill="auto"/>
          </w:tcPr>
          <w:p w:rsidR="00EA0E7B" w:rsidRPr="00EA0E7B" w:rsidRDefault="00C11431" w:rsidP="003A0F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Озеленение, благоустройство,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установка малых архитектурных форм,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устройство дорожных покрытий,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</w:tbl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44A74" w:rsidRP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Заместитель главы,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начальник общего отдела администрации</w:t>
      </w:r>
    </w:p>
    <w:p w:rsidR="00E44A74" w:rsidRP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Челбасского сельского поселения </w:t>
      </w: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Каневского</w:t>
      </w:r>
      <w:proofErr w:type="spellEnd"/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                                                                                Ю.Н.</w:t>
      </w:r>
      <w:r w:rsidR="00766FB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 w:rsidRPr="00E44A74">
        <w:rPr>
          <w:rFonts w:ascii="Times New Roman" w:eastAsia="Calibri" w:hAnsi="Times New Roman" w:cs="Times New Roman"/>
          <w:kern w:val="1"/>
          <w:sz w:val="28"/>
          <w:szCs w:val="28"/>
        </w:rPr>
        <w:t>Русый</w:t>
      </w:r>
      <w:proofErr w:type="gramEnd"/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11431" w:rsidRDefault="00C11431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5364A" w:rsidRDefault="0055364A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858EE" w:rsidRDefault="006858EE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279"/>
      </w:tblGrid>
      <w:tr w:rsidR="00151506" w:rsidRPr="00EA0E7B" w:rsidTr="00151506">
        <w:tc>
          <w:tcPr>
            <w:tcW w:w="5279" w:type="dxa"/>
            <w:shd w:val="clear" w:color="auto" w:fill="auto"/>
          </w:tcPr>
          <w:p w:rsidR="00151506" w:rsidRPr="00EA0E7B" w:rsidRDefault="00151506" w:rsidP="00EA0E7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766FB8" w:rsidRDefault="00766FB8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672A45" w:rsidRDefault="00672A45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151506" w:rsidRPr="00EA0E7B" w:rsidRDefault="00151506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ПРИЛОЖЕНИЕ № 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5</w:t>
            </w:r>
          </w:p>
          <w:p w:rsidR="00151506" w:rsidRPr="00EA0E7B" w:rsidRDefault="00151506" w:rsidP="00EA0E7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комфортной городской среды на 2018-202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4</w:t>
            </w: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годы на территории</w:t>
            </w:r>
          </w:p>
          <w:p w:rsidR="00151506" w:rsidRPr="00EA0E7B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Челбасского сельского поселения Каневского района»</w:t>
            </w: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8"/>
          <w:szCs w:val="24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5351AC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 за счет средств указанных лиц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</w:p>
    <w:tbl>
      <w:tblPr>
        <w:tblW w:w="9527" w:type="dxa"/>
        <w:tblInd w:w="-5" w:type="dxa"/>
        <w:tblLayout w:type="fixed"/>
        <w:tblLook w:val="0000"/>
      </w:tblPr>
      <w:tblGrid>
        <w:gridCol w:w="680"/>
        <w:gridCol w:w="4282"/>
        <w:gridCol w:w="2410"/>
        <w:gridCol w:w="2155"/>
      </w:tblGrid>
      <w:tr w:rsidR="00EA0E7B" w:rsidRPr="00EA0E7B" w:rsidTr="001515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Собственник (пользователь)</w:t>
            </w:r>
          </w:p>
        </w:tc>
      </w:tr>
      <w:tr w:rsidR="00EA0E7B" w:rsidRPr="00EA0E7B" w:rsidTr="001515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EA0E7B" w:rsidRPr="00EA0E7B" w:rsidTr="001515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:rsidR="00EA0E7B" w:rsidRPr="00EA0E7B" w:rsidRDefault="00EA0E7B" w:rsidP="001515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*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EA0E7B">
        <w:rPr>
          <w:rFonts w:ascii="Times New Roman" w:eastAsia="Lucida Sans Unicode" w:hAnsi="Times New Roman" w:cs="Times New Roman"/>
          <w:kern w:val="1"/>
          <w:sz w:val="24"/>
          <w:szCs w:val="24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6858EE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EA0E7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года за счет средств указанных лиц, путем </w:t>
      </w:r>
      <w:r w:rsidR="00387438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r w:rsidRPr="00EA0E7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несения изменений в приложение № 6 к муниципальной программе </w:t>
      </w:r>
      <w:r w:rsidR="001515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«Формирование </w:t>
      </w:r>
      <w:r w:rsidR="00151506" w:rsidRPr="001515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комфортной городской среды </w:t>
      </w:r>
      <w:r w:rsidR="00151506">
        <w:rPr>
          <w:rFonts w:ascii="Times New Roman" w:eastAsia="Lucida Sans Unicode" w:hAnsi="Times New Roman" w:cs="Times New Roman"/>
          <w:kern w:val="1"/>
          <w:sz w:val="24"/>
          <w:szCs w:val="24"/>
        </w:rPr>
        <w:t>на 2018-202</w:t>
      </w:r>
      <w:r w:rsidR="006858EE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1515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годы на территории </w:t>
      </w:r>
      <w:r w:rsidR="00151506" w:rsidRPr="00151506">
        <w:rPr>
          <w:rFonts w:ascii="Times New Roman" w:eastAsia="Lucida Sans Unicode" w:hAnsi="Times New Roman" w:cs="Times New Roman"/>
          <w:kern w:val="1"/>
          <w:sz w:val="24"/>
          <w:szCs w:val="24"/>
        </w:rPr>
        <w:t>Челбасского сельского поселения Каневского района»</w:t>
      </w:r>
      <w:r w:rsidR="00151506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Calibri" w:hAnsi="Times New Roman" w:cs="Times New Roman"/>
          <w:kern w:val="1"/>
          <w:sz w:val="28"/>
          <w:szCs w:val="28"/>
        </w:rPr>
        <w:t>Заместитель главы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начальник общего отдела администрации</w:t>
      </w: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Челбасского сельского поселения </w:t>
      </w:r>
    </w:p>
    <w:p w:rsidR="00EA0E7B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</w:rPr>
        <w:t>Каневского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                                                                                Ю.Н.</w:t>
      </w:r>
      <w:r w:rsidR="00766FB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Русый</w:t>
      </w:r>
      <w:proofErr w:type="gramEnd"/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1506" w:rsidRDefault="00151506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5364A" w:rsidRDefault="0055364A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87438" w:rsidRPr="00EA0E7B" w:rsidRDefault="00387438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tbl>
      <w:tblPr>
        <w:tblW w:w="5420" w:type="dxa"/>
        <w:tblInd w:w="4219" w:type="dxa"/>
        <w:tblLook w:val="04A0"/>
      </w:tblPr>
      <w:tblGrid>
        <w:gridCol w:w="5420"/>
      </w:tblGrid>
      <w:tr w:rsidR="00151506" w:rsidRPr="00EA0E7B" w:rsidTr="00151506">
        <w:tc>
          <w:tcPr>
            <w:tcW w:w="5420" w:type="dxa"/>
            <w:shd w:val="clear" w:color="auto" w:fill="auto"/>
          </w:tcPr>
          <w:p w:rsidR="00151506" w:rsidRPr="00EA0E7B" w:rsidRDefault="00151506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A0E7B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ПРИЛОЖЕНИЕ № 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6</w:t>
            </w:r>
          </w:p>
          <w:p w:rsidR="00151506" w:rsidRPr="00EA0E7B" w:rsidRDefault="00151506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151506" w:rsidRPr="00E44A74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комфортной городской среды на 2018-202</w:t>
            </w:r>
            <w:r w:rsidR="005351AC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4</w:t>
            </w: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 xml:space="preserve"> годы на территории</w:t>
            </w:r>
          </w:p>
          <w:p w:rsidR="00151506" w:rsidRDefault="00151506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</w:pPr>
            <w:r w:rsidRPr="00E44A74">
              <w:rPr>
                <w:rFonts w:ascii="Times New Roman" w:eastAsia="DejaVu Sans Condensed" w:hAnsi="Times New Roman" w:cs="Times New Roman"/>
                <w:color w:val="000000"/>
                <w:spacing w:val="6"/>
                <w:kern w:val="1"/>
                <w:sz w:val="28"/>
                <w:szCs w:val="28"/>
                <w:lang w:eastAsia="hi-IN" w:bidi="hi-IN"/>
              </w:rPr>
              <w:t>Челбасского сельского поселения Каневского района»</w:t>
            </w:r>
          </w:p>
          <w:p w:rsidR="00954A64" w:rsidRPr="00EA0E7B" w:rsidRDefault="00954A64" w:rsidP="00E44A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</w:t>
      </w:r>
      <w:r w:rsidR="00387438"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>для их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5351AC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EA0E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</w:t>
      </w:r>
    </w:p>
    <w:p w:rsidR="00EA0E7B" w:rsidRPr="00EA0E7B" w:rsidRDefault="00EA0E7B" w:rsidP="00EA0E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</w:p>
    <w:tbl>
      <w:tblPr>
        <w:tblW w:w="9474" w:type="dxa"/>
        <w:tblInd w:w="-5" w:type="dxa"/>
        <w:tblLayout w:type="fixed"/>
        <w:tblLook w:val="0000"/>
      </w:tblPr>
      <w:tblGrid>
        <w:gridCol w:w="680"/>
        <w:gridCol w:w="3573"/>
        <w:gridCol w:w="2410"/>
        <w:gridCol w:w="2811"/>
      </w:tblGrid>
      <w:tr w:rsidR="00EA0E7B" w:rsidRPr="00EA0E7B" w:rsidTr="00EA0E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Ожидаемые результаты</w:t>
            </w:r>
          </w:p>
        </w:tc>
      </w:tr>
      <w:tr w:rsidR="00EA0E7B" w:rsidRPr="00EA0E7B" w:rsidTr="00EA0E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EA0E7B" w:rsidRPr="00EA0E7B" w:rsidTr="00EA0E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1515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Обследование территории </w:t>
            </w:r>
            <w:r w:rsidR="0015150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Челбасского</w:t>
            </w: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до 31.12.2018 года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Паспорт благоустройства территорий индивидуальной жилой застройки</w:t>
            </w:r>
          </w:p>
        </w:tc>
      </w:tr>
      <w:tr w:rsidR="00EA0E7B" w:rsidRPr="00EA0E7B" w:rsidTr="00EA0E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E7B" w:rsidRPr="00EA0E7B" w:rsidRDefault="00EA0E7B" w:rsidP="00EA0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A0E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Соглашение о благоустройстве</w:t>
            </w:r>
          </w:p>
        </w:tc>
      </w:tr>
    </w:tbl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A0E7B" w:rsidRPr="00EA0E7B" w:rsidRDefault="00EA0E7B" w:rsidP="00EA0E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A0E7B">
        <w:rPr>
          <w:rFonts w:ascii="Times New Roman" w:eastAsia="Calibri" w:hAnsi="Times New Roman" w:cs="Times New Roman"/>
          <w:kern w:val="1"/>
          <w:sz w:val="28"/>
          <w:szCs w:val="28"/>
        </w:rPr>
        <w:t>Заместитель главы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начальник общего отдела администрации</w:t>
      </w:r>
    </w:p>
    <w:p w:rsidR="00E44A74" w:rsidRDefault="00E44A74" w:rsidP="00E44A7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Челбасского сельского поселения </w:t>
      </w:r>
    </w:p>
    <w:p w:rsidR="00EA0E7B" w:rsidRPr="00EA0E7B" w:rsidRDefault="00E44A74" w:rsidP="00E44A74">
      <w:pPr>
        <w:keepNext/>
        <w:widowControl w:val="0"/>
        <w:tabs>
          <w:tab w:val="left" w:pos="792"/>
          <w:tab w:val="left" w:pos="6912"/>
        </w:tabs>
        <w:suppressAutoHyphens/>
        <w:spacing w:after="0" w:line="240" w:lineRule="auto"/>
        <w:outlineLvl w:val="0"/>
        <w:rPr>
          <w:rFonts w:ascii="Arial" w:eastAsia="Lucida Sans Unicode" w:hAnsi="Arial" w:cs="Times New Roman"/>
          <w:kern w:val="1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</w:rPr>
        <w:t>Каневского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                                                                                Ю.Н.</w:t>
      </w:r>
      <w:r w:rsidR="00766FB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Русый</w:t>
      </w:r>
      <w:proofErr w:type="gramEnd"/>
    </w:p>
    <w:sectPr w:rsidR="00EA0E7B" w:rsidRPr="00EA0E7B" w:rsidSect="00C302EC">
      <w:pgSz w:w="11905" w:h="16837"/>
      <w:pgMar w:top="851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2C" w:rsidRDefault="00594B2C" w:rsidP="00A91162">
      <w:pPr>
        <w:spacing w:after="0" w:line="240" w:lineRule="auto"/>
      </w:pPr>
      <w:r>
        <w:separator/>
      </w:r>
    </w:p>
  </w:endnote>
  <w:endnote w:type="continuationSeparator" w:id="0">
    <w:p w:rsidR="00594B2C" w:rsidRDefault="00594B2C" w:rsidP="00A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charset w:val="CC"/>
    <w:family w:val="swiss"/>
    <w:pitch w:val="variable"/>
    <w:sig w:usb0="E7002EFF" w:usb1="5200F5FF" w:usb2="0A242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2C" w:rsidRDefault="00594B2C" w:rsidP="00A91162">
      <w:pPr>
        <w:spacing w:after="0" w:line="240" w:lineRule="auto"/>
      </w:pPr>
      <w:r>
        <w:separator/>
      </w:r>
    </w:p>
  </w:footnote>
  <w:footnote w:type="continuationSeparator" w:id="0">
    <w:p w:rsidR="00594B2C" w:rsidRDefault="00594B2C" w:rsidP="00A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C3" w:rsidRDefault="00E611C3">
    <w:pPr>
      <w:pStyle w:val="a7"/>
    </w:pPr>
  </w:p>
  <w:p w:rsidR="00E611C3" w:rsidRDefault="00E611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E71F8A"/>
    <w:multiLevelType w:val="hybridMultilevel"/>
    <w:tmpl w:val="D2405B3A"/>
    <w:lvl w:ilvl="0" w:tplc="C89EF62E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F24886"/>
    <w:multiLevelType w:val="hybridMultilevel"/>
    <w:tmpl w:val="49269E94"/>
    <w:lvl w:ilvl="0" w:tplc="1CA8D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13258"/>
    <w:rsid w:val="000108A2"/>
    <w:rsid w:val="0001151A"/>
    <w:rsid w:val="00011C82"/>
    <w:rsid w:val="000323DD"/>
    <w:rsid w:val="0004184A"/>
    <w:rsid w:val="0006734E"/>
    <w:rsid w:val="000872BB"/>
    <w:rsid w:val="00087761"/>
    <w:rsid w:val="00097F93"/>
    <w:rsid w:val="000A7677"/>
    <w:rsid w:val="000E61BA"/>
    <w:rsid w:val="0011590D"/>
    <w:rsid w:val="00151506"/>
    <w:rsid w:val="001B232C"/>
    <w:rsid w:val="002164C9"/>
    <w:rsid w:val="00222A0F"/>
    <w:rsid w:val="0024027F"/>
    <w:rsid w:val="00275A5A"/>
    <w:rsid w:val="002C261A"/>
    <w:rsid w:val="002D030B"/>
    <w:rsid w:val="002E66C8"/>
    <w:rsid w:val="002F62C1"/>
    <w:rsid w:val="003313DE"/>
    <w:rsid w:val="003407A0"/>
    <w:rsid w:val="00367BD4"/>
    <w:rsid w:val="00387438"/>
    <w:rsid w:val="003A0F9E"/>
    <w:rsid w:val="003A4C77"/>
    <w:rsid w:val="003B2CBE"/>
    <w:rsid w:val="003E069B"/>
    <w:rsid w:val="003E2F13"/>
    <w:rsid w:val="004157C6"/>
    <w:rsid w:val="0042467D"/>
    <w:rsid w:val="00437BC9"/>
    <w:rsid w:val="00443C49"/>
    <w:rsid w:val="0044639C"/>
    <w:rsid w:val="00474E79"/>
    <w:rsid w:val="00490731"/>
    <w:rsid w:val="00496068"/>
    <w:rsid w:val="004B1014"/>
    <w:rsid w:val="004E4AA5"/>
    <w:rsid w:val="00534C08"/>
    <w:rsid w:val="005351AC"/>
    <w:rsid w:val="005410A9"/>
    <w:rsid w:val="0055364A"/>
    <w:rsid w:val="00571A73"/>
    <w:rsid w:val="00594B2C"/>
    <w:rsid w:val="005D42FF"/>
    <w:rsid w:val="0064059C"/>
    <w:rsid w:val="0065770B"/>
    <w:rsid w:val="006579CF"/>
    <w:rsid w:val="006671CC"/>
    <w:rsid w:val="00672A45"/>
    <w:rsid w:val="006858EE"/>
    <w:rsid w:val="006A60C7"/>
    <w:rsid w:val="006D41F4"/>
    <w:rsid w:val="006F5AFA"/>
    <w:rsid w:val="006F777B"/>
    <w:rsid w:val="00721593"/>
    <w:rsid w:val="00757429"/>
    <w:rsid w:val="00760E0C"/>
    <w:rsid w:val="00761525"/>
    <w:rsid w:val="00766FB8"/>
    <w:rsid w:val="007D6DBD"/>
    <w:rsid w:val="00811BA9"/>
    <w:rsid w:val="00851A8B"/>
    <w:rsid w:val="00873A12"/>
    <w:rsid w:val="0089110C"/>
    <w:rsid w:val="008A3AE3"/>
    <w:rsid w:val="009169BC"/>
    <w:rsid w:val="009351DE"/>
    <w:rsid w:val="00945E11"/>
    <w:rsid w:val="00954A64"/>
    <w:rsid w:val="0097100D"/>
    <w:rsid w:val="009949DD"/>
    <w:rsid w:val="00995881"/>
    <w:rsid w:val="009B3689"/>
    <w:rsid w:val="009C4F43"/>
    <w:rsid w:val="009C6F7E"/>
    <w:rsid w:val="00A0220B"/>
    <w:rsid w:val="00A02971"/>
    <w:rsid w:val="00A14159"/>
    <w:rsid w:val="00A1566F"/>
    <w:rsid w:val="00A17CD2"/>
    <w:rsid w:val="00A2363A"/>
    <w:rsid w:val="00A62007"/>
    <w:rsid w:val="00A807CE"/>
    <w:rsid w:val="00A91162"/>
    <w:rsid w:val="00A96492"/>
    <w:rsid w:val="00B53A1E"/>
    <w:rsid w:val="00B60AA8"/>
    <w:rsid w:val="00B65897"/>
    <w:rsid w:val="00B82107"/>
    <w:rsid w:val="00BD4880"/>
    <w:rsid w:val="00C11431"/>
    <w:rsid w:val="00C22F16"/>
    <w:rsid w:val="00C302EC"/>
    <w:rsid w:val="00C45040"/>
    <w:rsid w:val="00C45F98"/>
    <w:rsid w:val="00C719B3"/>
    <w:rsid w:val="00CE5871"/>
    <w:rsid w:val="00CE63CD"/>
    <w:rsid w:val="00D63162"/>
    <w:rsid w:val="00D80705"/>
    <w:rsid w:val="00E13258"/>
    <w:rsid w:val="00E44A74"/>
    <w:rsid w:val="00E50436"/>
    <w:rsid w:val="00E56D0D"/>
    <w:rsid w:val="00E611C3"/>
    <w:rsid w:val="00E66BCA"/>
    <w:rsid w:val="00EA0E7B"/>
    <w:rsid w:val="00EB3859"/>
    <w:rsid w:val="00EC1D67"/>
    <w:rsid w:val="00EC232D"/>
    <w:rsid w:val="00F23059"/>
    <w:rsid w:val="00F6717D"/>
    <w:rsid w:val="00F7455E"/>
    <w:rsid w:val="00F866F6"/>
    <w:rsid w:val="00F96B4D"/>
    <w:rsid w:val="00FA36C3"/>
    <w:rsid w:val="00FA5846"/>
    <w:rsid w:val="00FD0B52"/>
    <w:rsid w:val="00FD47B9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4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F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162"/>
  </w:style>
  <w:style w:type="paragraph" w:styleId="a9">
    <w:name w:val="footer"/>
    <w:basedOn w:val="a"/>
    <w:link w:val="aa"/>
    <w:uiPriority w:val="99"/>
    <w:unhideWhenUsed/>
    <w:rsid w:val="00A9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basskay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93904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51;&#1045;&#1050;&#1057;\Desktop\2015%20&#1075;&#1086;&#1076;\&#1080;&#1079;&#1084;&#1077;&#1085;&#1077;&#1085;&#1080;&#1103;%20&#1074;%20&#1073;&#1102;&#1076;&#1078;&#1077;&#1090;%202015\Temp\~NS6C6C9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25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 Екатерина</dc:creator>
  <cp:keywords/>
  <dc:description/>
  <cp:lastModifiedBy>Пользователь</cp:lastModifiedBy>
  <cp:revision>12</cp:revision>
  <cp:lastPrinted>2019-10-31T10:30:00Z</cp:lastPrinted>
  <dcterms:created xsi:type="dcterms:W3CDTF">2019-08-01T08:41:00Z</dcterms:created>
  <dcterms:modified xsi:type="dcterms:W3CDTF">2019-10-31T10:31:00Z</dcterms:modified>
</cp:coreProperties>
</file>