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647681">
        <w:rPr>
          <w:rFonts w:ascii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476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8"/>
          <w:sz w:val="29"/>
          <w:szCs w:val="29"/>
          <w:lang w:eastAsia="ru-RU"/>
        </w:rPr>
        <w:t xml:space="preserve">АДМИНИСТРАЦИЯ </w:t>
      </w:r>
      <w:r w:rsidRPr="00647681">
        <w:rPr>
          <w:rFonts w:ascii="Times New Roman" w:hAnsi="Times New Roman" w:cs="Times New Roman"/>
          <w:b/>
          <w:bCs/>
          <w:spacing w:val="-6"/>
          <w:sz w:val="29"/>
          <w:szCs w:val="29"/>
          <w:lang w:eastAsia="ru-RU"/>
        </w:rPr>
        <w:t>ЧЕЛБАССКОГО СЕЛЬСКОГО ПОСЕЛЕНИЯ</w:t>
      </w:r>
    </w:p>
    <w:p w:rsidR="00902BA9" w:rsidRPr="00647681" w:rsidRDefault="00902BA9" w:rsidP="00902BA9">
      <w:pPr>
        <w:shd w:val="clear" w:color="auto" w:fill="FFFFFF"/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</w:pPr>
      <w:r w:rsidRPr="00647681">
        <w:rPr>
          <w:rFonts w:ascii="Times New Roman" w:hAnsi="Times New Roman" w:cs="Times New Roman"/>
          <w:b/>
          <w:bCs/>
          <w:spacing w:val="-2"/>
          <w:sz w:val="29"/>
          <w:szCs w:val="29"/>
          <w:lang w:eastAsia="ru-RU"/>
        </w:rPr>
        <w:t>КАНЕВСКОГО РАЙОНА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647681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902BA9" w:rsidRPr="00647681" w:rsidRDefault="00902BA9" w:rsidP="00902BA9">
      <w:pPr>
        <w:suppressAutoHyphens w:val="0"/>
        <w:autoSpaceDE/>
        <w:ind w:firstLine="0"/>
        <w:jc w:val="center"/>
        <w:rPr>
          <w:rFonts w:ascii="Times New Roman" w:hAnsi="Times New Roman" w:cs="Times New Roman"/>
          <w:b/>
          <w:caps/>
          <w:lang w:eastAsia="ru-RU"/>
        </w:rPr>
      </w:pPr>
    </w:p>
    <w:p w:rsidR="00902BA9" w:rsidRPr="003D7D02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7E51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30.12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.201</w:t>
      </w:r>
      <w:r w:rsidR="008B243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3D7D0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№ </w:t>
      </w:r>
      <w:r w:rsidR="007E513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161</w:t>
      </w:r>
    </w:p>
    <w:p w:rsidR="00902BA9" w:rsidRPr="00647681" w:rsidRDefault="00902BA9" w:rsidP="00902BA9">
      <w:pPr>
        <w:tabs>
          <w:tab w:val="right" w:pos="9638"/>
        </w:tabs>
        <w:suppressAutoHyphens w:val="0"/>
        <w:autoSpaceDE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7681">
        <w:rPr>
          <w:rFonts w:ascii="Times New Roman" w:hAnsi="Times New Roman" w:cs="Times New Roman"/>
          <w:sz w:val="28"/>
          <w:szCs w:val="28"/>
          <w:lang w:eastAsia="ru-RU"/>
        </w:rPr>
        <w:t>станица Челбасская</w:t>
      </w:r>
    </w:p>
    <w:p w:rsidR="00902BA9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4242C1" w:rsidRDefault="00902BA9" w:rsidP="00902B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2BA9" w:rsidRPr="001806E4" w:rsidRDefault="00902BA9" w:rsidP="00902BA9">
      <w:pPr>
        <w:pStyle w:val="1"/>
        <w:spacing w:before="0" w:after="0"/>
        <w:rPr>
          <w:b w:val="0"/>
          <w:color w:val="auto"/>
        </w:rPr>
      </w:pPr>
      <w:bookmarkStart w:id="0" w:name="OLE_LINK1"/>
      <w:r w:rsidRPr="001806E4">
        <w:rPr>
          <w:rStyle w:val="a3"/>
          <w:rFonts w:ascii="Times New Roman" w:hAnsi="Times New Roman"/>
          <w:b/>
          <w:color w:val="auto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</w:t>
      </w:r>
      <w:r w:rsidRPr="001806E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1806E4">
        <w:rPr>
          <w:rFonts w:ascii="Times New Roman" w:hAnsi="Times New Roman" w:cs="Times New Roman"/>
          <w:color w:val="auto"/>
          <w:sz w:val="28"/>
          <w:szCs w:val="28"/>
        </w:rPr>
        <w:t>на 2018-2020 годы»</w:t>
      </w:r>
    </w:p>
    <w:bookmarkEnd w:id="0"/>
    <w:p w:rsidR="00902BA9" w:rsidRPr="004242C1" w:rsidRDefault="00902BA9" w:rsidP="00902BA9">
      <w:pPr>
        <w:rPr>
          <w:rFonts w:ascii="Times New Roman" w:hAnsi="Times New Roman" w:cs="Times New Roman"/>
          <w:b/>
          <w:sz w:val="28"/>
          <w:szCs w:val="28"/>
        </w:rPr>
      </w:pPr>
    </w:p>
    <w:p w:rsidR="00902BA9" w:rsidRDefault="00902BA9" w:rsidP="00902BA9">
      <w:pPr>
        <w:rPr>
          <w:rFonts w:ascii="Times New Roman" w:hAnsi="Times New Roman" w:cs="Times New Roman"/>
          <w:sz w:val="28"/>
          <w:szCs w:val="28"/>
        </w:rPr>
      </w:pPr>
      <w:r w:rsidRPr="00902BA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2C1">
        <w:rPr>
          <w:rFonts w:ascii="Times New Roman" w:hAnsi="Times New Roman" w:cs="Times New Roman"/>
          <w:sz w:val="28"/>
          <w:szCs w:val="28"/>
        </w:rPr>
        <w:t xml:space="preserve">со статьей 179 Бюджетного кодекса Российской Федерации, постановлением администрации Челбасского сельского поселения Каневского района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24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4242C1">
        <w:rPr>
          <w:rFonts w:ascii="Times New Roman" w:hAnsi="Times New Roman" w:cs="Times New Roman"/>
          <w:sz w:val="28"/>
          <w:szCs w:val="28"/>
        </w:rPr>
        <w:t>2017 года №</w:t>
      </w:r>
      <w:r>
        <w:rPr>
          <w:rFonts w:ascii="Times New Roman" w:hAnsi="Times New Roman" w:cs="Times New Roman"/>
          <w:sz w:val="28"/>
          <w:szCs w:val="28"/>
        </w:rPr>
        <w:t xml:space="preserve"> 97 </w:t>
      </w:r>
      <w:r w:rsidRPr="004242C1"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242C1">
        <w:rPr>
          <w:rFonts w:ascii="Times New Roman" w:hAnsi="Times New Roman" w:cs="Times New Roman"/>
          <w:bCs/>
          <w:sz w:val="28"/>
          <w:szCs w:val="28"/>
        </w:rPr>
        <w:t xml:space="preserve">еречня муниципальных программ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4242C1">
        <w:rPr>
          <w:rFonts w:ascii="Times New Roman" w:hAnsi="Times New Roman" w:cs="Times New Roman"/>
          <w:bCs/>
          <w:sz w:val="28"/>
          <w:szCs w:val="28"/>
        </w:rPr>
        <w:t>Челбасского сельского поселения Каневского района</w:t>
      </w:r>
      <w:r w:rsidRPr="004242C1">
        <w:rPr>
          <w:rFonts w:ascii="Times New Roman" w:hAnsi="Times New Roman" w:cs="Times New Roman"/>
          <w:sz w:val="28"/>
          <w:szCs w:val="28"/>
        </w:rPr>
        <w:t xml:space="preserve">», в целях комплексного и устойчивого развития дорожного хозяйства в Челбасском сельском поселении Каневского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902BA9" w:rsidRDefault="00902BA9" w:rsidP="00902BA9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242C1">
        <w:rPr>
          <w:rFonts w:ascii="Times New Roman" w:hAnsi="Times New Roman" w:cs="Times New Roman"/>
          <w:bCs/>
          <w:sz w:val="28"/>
          <w:szCs w:val="28"/>
        </w:rPr>
        <w:t>п о с т а н о в л я ю:</w:t>
      </w:r>
    </w:p>
    <w:p w:rsidR="00902BA9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449FA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49FA">
        <w:rPr>
          <w:rFonts w:ascii="Times New Roman" w:hAnsi="Times New Roman" w:cs="Times New Roman"/>
          <w:sz w:val="28"/>
          <w:szCs w:val="28"/>
        </w:rPr>
        <w:t>Внести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2018-2020 годы»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449FA" w:rsidRPr="006449FA" w:rsidRDefault="006449FA" w:rsidP="006449F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параграф 10 паспорта муниципальной программы Челбасского сельского поселения Каневского района </w:t>
      </w:r>
      <w:r w:rsidRPr="004242C1">
        <w:rPr>
          <w:rFonts w:ascii="Times New Roman" w:hAnsi="Times New Roman" w:cs="Times New Roman"/>
          <w:sz w:val="28"/>
          <w:szCs w:val="28"/>
        </w:rPr>
        <w:t>«Комплексное и устойчивое развитие Челбасского сельского поселения Каневского района в сфере дорожного хозяйства» на 2018-2020 годы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238"/>
      </w:tblGrid>
      <w:tr w:rsidR="006449FA" w:rsidRPr="004242C1" w:rsidTr="003E07BC">
        <w:tc>
          <w:tcPr>
            <w:tcW w:w="4005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238" w:type="dxa"/>
            <w:shd w:val="clear" w:color="auto" w:fill="auto"/>
          </w:tcPr>
          <w:p w:rsidR="006449FA" w:rsidRPr="004242C1" w:rsidRDefault="006449FA" w:rsidP="001A4DBE">
            <w:pPr>
              <w:pStyle w:val="a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муниципальной программы составляет</w:t>
            </w:r>
          </w:p>
          <w:p w:rsidR="006449FA" w:rsidRPr="004242C1" w:rsidRDefault="0022578B" w:rsidP="001A4DBE">
            <w:pPr>
              <w:pStyle w:val="a5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36534,6</w:t>
            </w:r>
            <w:bookmarkStart w:id="1" w:name="_GoBack"/>
            <w:bookmarkEnd w:id="1"/>
            <w:r w:rsidR="006449FA"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449FA"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15925,6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2019 год – </w:t>
            </w:r>
            <w:r w:rsidR="007E51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13869,0</w:t>
            </w:r>
            <w:r w:rsidRPr="00CA18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7E5138">
              <w:rPr>
                <w:rFonts w:ascii="Times New Roman" w:hAnsi="Times New Roman" w:cs="Times New Roman"/>
                <w:sz w:val="28"/>
                <w:szCs w:val="28"/>
              </w:rPr>
              <w:t>6740,00</w:t>
            </w:r>
            <w:r w:rsidR="00B62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6449FA" w:rsidRPr="004242C1" w:rsidRDefault="006449FA" w:rsidP="001A4DBE">
            <w:pPr>
              <w:pStyle w:val="a5"/>
            </w:pPr>
            <w:r w:rsidRPr="004242C1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Челбасского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054FF">
              <w:rPr>
                <w:rFonts w:ascii="Times New Roman" w:hAnsi="Times New Roman" w:cs="Times New Roman"/>
                <w:sz w:val="28"/>
                <w:szCs w:val="28"/>
              </w:rPr>
              <w:t xml:space="preserve"> и краевой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7972" w:rsidRDefault="00CB7972" w:rsidP="00CB7972">
      <w:pPr>
        <w:ind w:firstLine="0"/>
        <w:sectPr w:rsidR="00CB7972" w:rsidSect="004054FF">
          <w:pgSz w:w="11906" w:h="16838"/>
          <w:pgMar w:top="284" w:right="850" w:bottom="851" w:left="1701" w:header="708" w:footer="708" w:gutter="0"/>
          <w:cols w:space="708"/>
          <w:docGrid w:linePitch="360"/>
        </w:sectPr>
      </w:pPr>
    </w:p>
    <w:p w:rsidR="006449FA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таблицу № 2 изложить в следующей редакции:</w:t>
      </w:r>
    </w:p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«Комплексное и устойчивое развитие Челбасского сельского поселения Каневского района в сфере дорожного хозяйства» на 2018-2020 годы</w:t>
      </w:r>
    </w:p>
    <w:p w:rsidR="00CB7972" w:rsidRDefault="00CB7972" w:rsidP="00CB79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B7972" w:rsidRDefault="00CB7972" w:rsidP="00CB7972">
      <w:pPr>
        <w:jc w:val="right"/>
        <w:rPr>
          <w:rFonts w:ascii="Times New Roman" w:hAnsi="Times New Roman" w:cs="Times New Roman"/>
          <w:sz w:val="28"/>
          <w:szCs w:val="28"/>
        </w:rPr>
      </w:pPr>
      <w:r w:rsidRPr="004242C1">
        <w:rPr>
          <w:rFonts w:ascii="Times New Roman" w:hAnsi="Times New Roman" w:cs="Times New Roman"/>
          <w:sz w:val="28"/>
          <w:szCs w:val="28"/>
        </w:rPr>
        <w:t>Таблица №2</w:t>
      </w:r>
    </w:p>
    <w:p w:rsidR="00CB7972" w:rsidRPr="004242C1" w:rsidRDefault="00CB7972" w:rsidP="00CB7972">
      <w:pPr>
        <w:jc w:val="right"/>
      </w:pPr>
    </w:p>
    <w:tbl>
      <w:tblPr>
        <w:tblW w:w="14863" w:type="dxa"/>
        <w:tblInd w:w="421" w:type="dxa"/>
        <w:tblLayout w:type="fixed"/>
        <w:tblLook w:val="0000" w:firstRow="0" w:lastRow="0" w:firstColumn="0" w:lastColumn="0" w:noHBand="0" w:noVBand="0"/>
      </w:tblPr>
      <w:tblGrid>
        <w:gridCol w:w="523"/>
        <w:gridCol w:w="4600"/>
        <w:gridCol w:w="1917"/>
        <w:gridCol w:w="1450"/>
        <w:gridCol w:w="1217"/>
        <w:gridCol w:w="966"/>
        <w:gridCol w:w="1092"/>
        <w:gridCol w:w="1466"/>
        <w:gridCol w:w="1632"/>
      </w:tblGrid>
      <w:tr w:rsidR="00CB7972" w:rsidRPr="004242C1" w:rsidTr="007E5138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№</w:t>
            </w:r>
          </w:p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Объем финансирования, всего (тыс.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4242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Сумма в год,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42C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CB7972" w:rsidRPr="004242C1" w:rsidTr="007E5138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8</w:t>
            </w:r>
          </w:p>
        </w:tc>
      </w:tr>
      <w:tr w:rsidR="00CB7972" w:rsidRPr="004242C1" w:rsidTr="007E5138">
        <w:trPr>
          <w:trHeight w:val="292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Основное мероприятие №1 «</w:t>
            </w:r>
            <w:r w:rsidRPr="00E5320C">
              <w:rPr>
                <w:rFonts w:ascii="Times New Roman" w:hAnsi="Times New Roman" w:cs="Times New Roman"/>
                <w:b w:val="0"/>
                <w:color w:val="auto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8960BE" w:rsidP="00D85A5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36534,6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D85A5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="00CB7972"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DF440E" w:rsidP="00CA18A2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7E5138" w:rsidP="009A0C51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сельского поселения Каневского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9A0C51" w:rsidRDefault="008960BE" w:rsidP="001A4DB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E81E42" w:rsidP="00CA18A2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AA76B2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8960BE" w:rsidP="001A4DB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19400,3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D85A5E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DF440E" w:rsidRDefault="00CA18A2" w:rsidP="001A4DB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</w:t>
            </w:r>
            <w:r w:rsidR="00CB7972" w:rsidRPr="00E81E4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7E5138" w:rsidP="001A4DB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61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323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64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22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right="-113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854A4" w:rsidRDefault="00D85A5E" w:rsidP="00D85A5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Содержание и ремонт автомобильных дорог общего пользования, в том числе дорог в поселениях (за исключением автомобильных дорог федерального значения): </w:t>
            </w:r>
            <w:r w:rsidRPr="00D85A5E">
              <w:rPr>
                <w:rFonts w:ascii="Times New Roman" w:eastAsia="Calibri" w:hAnsi="Times New Roman" w:cs="Times New Roman"/>
              </w:rPr>
              <w:t>текущи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85A5E">
              <w:rPr>
                <w:rFonts w:ascii="Times New Roman" w:eastAsia="Calibri" w:hAnsi="Times New Roman" w:cs="Times New Roman"/>
              </w:rPr>
              <w:t xml:space="preserve"> ремонт, содержание дорожного покрытия, ремонт и установка дорожных знаков, </w:t>
            </w:r>
            <w:r w:rsidR="003540A6" w:rsidRPr="00D85A5E">
              <w:rPr>
                <w:rFonts w:ascii="Times New Roman" w:eastAsia="Calibri" w:hAnsi="Times New Roman" w:cs="Times New Roman"/>
              </w:rPr>
              <w:t>грейдирование,</w:t>
            </w:r>
            <w:r w:rsidRPr="00D85A5E">
              <w:rPr>
                <w:rFonts w:ascii="Times New Roman" w:eastAsia="Calibri" w:hAnsi="Times New Roman" w:cs="Times New Roman"/>
              </w:rPr>
              <w:t xml:space="preserve"> приобретение материалов, оплата </w:t>
            </w:r>
            <w:r w:rsidR="003540A6" w:rsidRPr="00D85A5E">
              <w:rPr>
                <w:rFonts w:ascii="Times New Roman" w:eastAsia="Calibri" w:hAnsi="Times New Roman" w:cs="Times New Roman"/>
              </w:rPr>
              <w:t>ГСМ,</w:t>
            </w:r>
            <w:r w:rsidRPr="00D85A5E">
              <w:rPr>
                <w:rFonts w:ascii="Times New Roman" w:eastAsia="Calibri" w:hAnsi="Times New Roman" w:cs="Times New Roman"/>
              </w:rPr>
              <w:t xml:space="preserve"> кошение травы вдоль дорожного покрытия, обрезк</w:t>
            </w:r>
            <w:r>
              <w:rPr>
                <w:rFonts w:ascii="Times New Roman" w:eastAsia="Calibri" w:hAnsi="Times New Roman" w:cs="Times New Roman"/>
              </w:rPr>
              <w:t>а деревьев в</w:t>
            </w:r>
            <w:r w:rsidRPr="00D85A5E">
              <w:rPr>
                <w:rFonts w:ascii="Times New Roman" w:eastAsia="Calibri" w:hAnsi="Times New Roman" w:cs="Times New Roman"/>
              </w:rPr>
              <w:t xml:space="preserve">доль </w:t>
            </w:r>
            <w:r w:rsidRPr="00D85A5E">
              <w:rPr>
                <w:rFonts w:ascii="Times New Roman" w:eastAsia="Calibri" w:hAnsi="Times New Roman" w:cs="Times New Roman"/>
              </w:rPr>
              <w:lastRenderedPageBreak/>
              <w:t>дорожного покрытия и т.д.)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4E5473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15607,8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ind w:right="-77"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7E5138" w:rsidP="009A0C51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740</w:t>
            </w:r>
            <w:r w:rsidR="004054FF">
              <w:rPr>
                <w:rFonts w:ascii="Times New Roman" w:eastAsia="Calibri" w:hAnsi="Times New Roman" w:cs="Times New Roman"/>
                <w:szCs w:val="28"/>
              </w:rPr>
              <w:t>,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CB7972" w:rsidRPr="004242C1" w:rsidTr="007E5138">
        <w:trPr>
          <w:trHeight w:val="50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4E5473">
            <w:pPr>
              <w:snapToGrid w:val="0"/>
              <w:ind w:firstLine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15607,8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85A5E" w:rsidP="001A4DB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CA18A2"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3942,8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CA18A2" w:rsidRDefault="00DF440E" w:rsidP="00CA18A2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8"/>
              </w:rPr>
              <w:t>4925,0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7E5138" w:rsidP="009A0C51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6</w:t>
            </w:r>
            <w:r w:rsidR="009A0C51">
              <w:rPr>
                <w:rFonts w:ascii="Times New Roman" w:eastAsia="Calibri" w:hAnsi="Times New Roman" w:cs="Times New Roman"/>
                <w:szCs w:val="28"/>
              </w:rPr>
              <w:t>740,0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516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Default="00D85A5E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  <w:r w:rsidR="00C31ECA">
              <w:rPr>
                <w:rFonts w:ascii="Times New Roman" w:eastAsia="Calibri" w:hAnsi="Times New Roman" w:cs="Times New Roman"/>
                <w:szCs w:val="28"/>
              </w:rPr>
              <w:t>:</w:t>
            </w:r>
          </w:p>
          <w:p w:rsid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Набережной от ПК0+00 (ул. Шевченко) до ПК 11+88 в станице Челбасской;</w:t>
            </w:r>
          </w:p>
          <w:p w:rsidR="00C31ECA" w:rsidRPr="00C31ECA" w:rsidRDefault="00C31ECA" w:rsidP="001A4DB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ремонт улицы Запорожской от ПК0+00 (ул. Первомайская) до ПК4+91, от ПК5+51 (ул. Красноармейская) до ПК7+51 в станице Челбасской.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9522E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11982,8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11982,8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  <w:r w:rsidR="008B243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900,5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</w:t>
            </w:r>
            <w:r w:rsidR="002C0AFB">
              <w:rPr>
                <w:rFonts w:ascii="Times New Roman" w:eastAsia="Calibri" w:hAnsi="Times New Roman" w:cs="Times New Roman"/>
                <w:szCs w:val="28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2C0AFB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711058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DF440E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B7972"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7972" w:rsidRPr="004242C1" w:rsidTr="007E5138">
        <w:trPr>
          <w:trHeight w:val="45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7972" w:rsidRPr="004242C1" w:rsidRDefault="00CB7972" w:rsidP="001A4DB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eastAsia="Calibri" w:hAnsi="Times New Roman" w:cs="Times New Roman"/>
                <w:szCs w:val="28"/>
              </w:rPr>
            </w:pPr>
            <w:r w:rsidRPr="00DF440E">
              <w:rPr>
                <w:rFonts w:ascii="Times New Roman" w:eastAsia="Calibri" w:hAnsi="Times New Roman" w:cs="Times New Roman"/>
                <w:szCs w:val="28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края: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F440E">
              <w:rPr>
                <w:rFonts w:ascii="Times New Roman" w:hAnsi="Times New Roman" w:cs="Times New Roman"/>
              </w:rPr>
              <w:t>- р</w:t>
            </w:r>
            <w:r w:rsidRPr="00DF440E">
              <w:rPr>
                <w:rFonts w:ascii="Times New Roman" w:hAnsi="Times New Roman" w:cs="Times New Roman"/>
              </w:rPr>
              <w:t>емонт ул. Черноморской от ПК 0+00 (ул. Первомайская) до ПК 4+23, от ПК 4+80 (ул. Красноармейская) до ПК 6+91 (ул. Горького) в ст-це Челбасской</w:t>
            </w:r>
            <w:r w:rsidRPr="00DF440E">
              <w:rPr>
                <w:rFonts w:ascii="Times New Roman" w:hAnsi="Times New Roman" w:cs="Times New Roman"/>
              </w:rPr>
              <w:t>;</w:t>
            </w:r>
          </w:p>
          <w:p w:rsid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>- ремонт ул. Комсомольской от ПК 0+00 (ул. Октябрьская) до ПК 4+45 в ст-це Челбасской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440E" w:rsidRPr="00DF440E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3A7268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</w:t>
            </w:r>
            <w:r w:rsidRPr="00DF440E">
              <w:rPr>
                <w:rFonts w:ascii="Times New Roman" w:hAnsi="Times New Roman" w:cs="Times New Roman"/>
              </w:rPr>
              <w:t>емонт ул. Карла Маркса от ПК 0+00 (ул. Первомайская) до ПК 2+42, от ПК 5+02 (ул. Красноармейская) до ПК 6+97 (ул. Горького) в ст-це Челбасской.</w:t>
            </w:r>
          </w:p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8944,00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8944,0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Администрация Челбасского сельск</w:t>
            </w:r>
            <w:r>
              <w:rPr>
                <w:rFonts w:ascii="Times New Roman" w:hAnsi="Times New Roman" w:cs="Times New Roman"/>
              </w:rPr>
              <w:t>ого поселения Каневского района</w:t>
            </w: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DF440E" w:rsidRDefault="00DF440E" w:rsidP="00DF440E">
            <w:pPr>
              <w:snapToGrid w:val="0"/>
              <w:ind w:right="-77" w:firstLine="0"/>
              <w:jc w:val="center"/>
              <w:rPr>
                <w:color w:val="000000" w:themeColor="text1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626,00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Cs w:val="28"/>
              </w:rPr>
              <w:t>626,0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eastAsia="Calibri" w:hAnsi="Times New Roman" w:cs="Times New Roman"/>
                <w:szCs w:val="28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7E5138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8318,00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8318</w:t>
            </w:r>
            <w:r w:rsidRPr="004242C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440E" w:rsidRPr="004242C1" w:rsidTr="00050E06">
        <w:trPr>
          <w:trHeight w:val="90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440E" w:rsidRPr="004242C1" w:rsidRDefault="00DF440E" w:rsidP="00DF440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1239FC">
        <w:trPr>
          <w:trHeight w:val="241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831AEE" w:rsidP="00831AEE">
            <w:pPr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36534,6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15925</w:t>
            </w:r>
            <w:r w:rsidRPr="004242C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ind w:right="-77" w:firstLine="0"/>
              <w:jc w:val="center"/>
              <w:rPr>
                <w:color w:val="FF0000"/>
              </w:rPr>
            </w:pPr>
            <w:r w:rsidRPr="00DF440E">
              <w:rPr>
                <w:rFonts w:ascii="Times New Roman" w:hAnsi="Times New Roman" w:cs="Times New Roman"/>
                <w:color w:val="000000" w:themeColor="text1"/>
              </w:rPr>
              <w:t>13869,0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1239FC">
        <w:trPr>
          <w:trHeight w:val="516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9A0C51" w:rsidRDefault="00831AEE" w:rsidP="00831AEE">
            <w:pPr>
              <w:snapToGrid w:val="0"/>
              <w:ind w:firstLine="0"/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17134,3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4843,3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5551,0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6740,0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19400,3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11082,3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DF440E" w:rsidRDefault="00831AEE" w:rsidP="00831AEE">
            <w:pPr>
              <w:snapToGrid w:val="0"/>
              <w:ind w:right="-77" w:firstLine="0"/>
              <w:jc w:val="center"/>
              <w:rPr>
                <w:color w:val="FF0000"/>
              </w:rPr>
            </w:pPr>
            <w:r w:rsidRPr="00E81E42">
              <w:rPr>
                <w:rFonts w:ascii="Times New Roman" w:hAnsi="Times New Roman" w:cs="Times New Roman"/>
                <w:color w:val="000000" w:themeColor="text1"/>
              </w:rPr>
              <w:t>8318,0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AEE" w:rsidRPr="004242C1" w:rsidTr="007E5138">
        <w:trPr>
          <w:trHeight w:val="516"/>
        </w:trPr>
        <w:tc>
          <w:tcPr>
            <w:tcW w:w="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left"/>
            </w:pPr>
            <w:r w:rsidRPr="004242C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right="-77" w:firstLine="0"/>
              <w:jc w:val="center"/>
            </w:pPr>
            <w:r w:rsidRPr="004242C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1AEE" w:rsidRPr="004242C1" w:rsidRDefault="00831AEE" w:rsidP="00831AEE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7972" w:rsidRDefault="00CB7972" w:rsidP="00CB7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таблицу № 3 изложить в следующей редакции:</w:t>
      </w:r>
    </w:p>
    <w:p w:rsidR="00BF21BD" w:rsidRPr="004242C1" w:rsidRDefault="00BF21BD" w:rsidP="00BF21BD">
      <w:pPr>
        <w:jc w:val="right"/>
      </w:pPr>
      <w:r>
        <w:rPr>
          <w:rFonts w:ascii="Times New Roman" w:hAnsi="Times New Roman" w:cs="Times New Roman"/>
          <w:sz w:val="28"/>
          <w:szCs w:val="28"/>
        </w:rPr>
        <w:t>«</w:t>
      </w:r>
      <w:r w:rsidRPr="004242C1"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BF21BD" w:rsidRPr="004242C1" w:rsidRDefault="00BF21BD" w:rsidP="00BF21BD">
      <w:pPr>
        <w:jc w:val="right"/>
      </w:pPr>
    </w:p>
    <w:tbl>
      <w:tblPr>
        <w:tblW w:w="1446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  <w:gridCol w:w="1701"/>
        <w:gridCol w:w="1276"/>
        <w:gridCol w:w="1275"/>
        <w:gridCol w:w="1280"/>
      </w:tblGrid>
      <w:tr w:rsidR="00BF21BD" w:rsidRPr="004242C1" w:rsidTr="001A4DBE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Общий объем финансирования (тыс. руб.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0"/>
            </w:pPr>
            <w:r w:rsidRPr="004242C1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  <w:ind w:firstLine="87"/>
            </w:pPr>
            <w:r w:rsidRPr="004242C1">
              <w:rPr>
                <w:rFonts w:ascii="Times New Roman" w:hAnsi="Times New Roman" w:cs="Times New Roman"/>
              </w:rPr>
              <w:t xml:space="preserve">2020 год 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1"/>
              <w:jc w:val="left"/>
              <w:rPr>
                <w:color w:val="auto"/>
              </w:rPr>
            </w:pP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</w:t>
            </w:r>
            <w:r w:rsidRPr="00DF6DF7">
              <w:rPr>
                <w:rFonts w:ascii="Times New Roman" w:hAnsi="Times New Roman" w:cs="Times New Roman"/>
                <w:b w:val="0"/>
                <w:color w:val="auto"/>
              </w:rPr>
              <w:t>Содержание и ремонт автомобильных дорог общего пользования в Челбасском сельского поселения Каневского района</w:t>
            </w:r>
            <w:r w:rsidRPr="004242C1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831AEE" w:rsidP="00BF21BD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36534,6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BF21BD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831AEE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831AEE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6740,0</w:t>
            </w:r>
          </w:p>
        </w:tc>
      </w:tr>
      <w:tr w:rsidR="00BF21BD" w:rsidRPr="004242C1" w:rsidTr="001A4DBE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BF21BD" w:rsidP="001A4DBE">
            <w:pPr>
              <w:pStyle w:val="aa"/>
            </w:pPr>
            <w:r w:rsidRPr="004242C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4242C1" w:rsidRDefault="00831AEE" w:rsidP="001A4DBE">
            <w:pPr>
              <w:pStyle w:val="aa"/>
              <w:ind w:firstLine="0"/>
            </w:pPr>
            <w:r>
              <w:rPr>
                <w:rFonts w:ascii="Times New Roman" w:hAnsi="Times New Roman" w:cs="Times New Roman"/>
              </w:rPr>
              <w:t>36534,6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BF21BD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15925,6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21BD" w:rsidRPr="00DF6DF7" w:rsidRDefault="00831AEE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13869,0</w:t>
            </w:r>
          </w:p>
        </w:tc>
        <w:tc>
          <w:tcPr>
            <w:tcW w:w="12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21BD" w:rsidRPr="00DF6DF7" w:rsidRDefault="00831AEE" w:rsidP="001A4DBE">
            <w:pPr>
              <w:pStyle w:val="aa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6740,0</w:t>
            </w:r>
          </w:p>
        </w:tc>
      </w:tr>
    </w:tbl>
    <w:p w:rsidR="00BF21BD" w:rsidRDefault="00BF21BD" w:rsidP="00BF21BD">
      <w:pPr>
        <w:rPr>
          <w:rFonts w:ascii="Times New Roman" w:hAnsi="Times New Roman" w:cs="Times New Roman"/>
          <w:sz w:val="28"/>
          <w:szCs w:val="28"/>
        </w:rPr>
        <w:sectPr w:rsidR="00BF21BD" w:rsidSect="00CB7972">
          <w:pgSz w:w="16838" w:h="11906" w:orient="landscape"/>
          <w:pgMar w:top="1134" w:right="28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3E07BC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E07B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Челбасского сельского поселения Каневского района от </w:t>
      </w:r>
      <w:r w:rsidR="007E5138">
        <w:rPr>
          <w:rFonts w:ascii="Times New Roman" w:hAnsi="Times New Roman" w:cs="Times New Roman"/>
          <w:sz w:val="28"/>
          <w:szCs w:val="28"/>
        </w:rPr>
        <w:t>29</w:t>
      </w:r>
      <w:r w:rsidR="003E07BC">
        <w:rPr>
          <w:rFonts w:ascii="Times New Roman" w:hAnsi="Times New Roman" w:cs="Times New Roman"/>
          <w:sz w:val="28"/>
          <w:szCs w:val="28"/>
        </w:rPr>
        <w:t xml:space="preserve"> </w:t>
      </w:r>
      <w:r w:rsidR="007E5138">
        <w:rPr>
          <w:rFonts w:ascii="Times New Roman" w:hAnsi="Times New Roman" w:cs="Times New Roman"/>
          <w:sz w:val="28"/>
          <w:szCs w:val="28"/>
        </w:rPr>
        <w:t>ноя</w:t>
      </w:r>
      <w:r w:rsidR="008B2433">
        <w:rPr>
          <w:rFonts w:ascii="Times New Roman" w:hAnsi="Times New Roman" w:cs="Times New Roman"/>
          <w:sz w:val="28"/>
          <w:szCs w:val="28"/>
        </w:rPr>
        <w:t>бря</w:t>
      </w:r>
      <w:r w:rsidR="003E07BC">
        <w:rPr>
          <w:rFonts w:ascii="Times New Roman" w:hAnsi="Times New Roman" w:cs="Times New Roman"/>
          <w:sz w:val="28"/>
          <w:szCs w:val="28"/>
        </w:rPr>
        <w:t xml:space="preserve"> 20</w:t>
      </w:r>
      <w:r w:rsidR="003540A6">
        <w:rPr>
          <w:rFonts w:ascii="Times New Roman" w:hAnsi="Times New Roman" w:cs="Times New Roman"/>
          <w:sz w:val="28"/>
          <w:szCs w:val="28"/>
        </w:rPr>
        <w:t>19</w:t>
      </w:r>
      <w:r w:rsidR="003E07B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540A6">
        <w:rPr>
          <w:rFonts w:ascii="Times New Roman" w:hAnsi="Times New Roman" w:cs="Times New Roman"/>
          <w:sz w:val="28"/>
          <w:szCs w:val="28"/>
        </w:rPr>
        <w:t>1</w:t>
      </w:r>
      <w:r w:rsidR="007E5138">
        <w:rPr>
          <w:rFonts w:ascii="Times New Roman" w:hAnsi="Times New Roman" w:cs="Times New Roman"/>
          <w:sz w:val="28"/>
          <w:szCs w:val="28"/>
        </w:rPr>
        <w:t>36</w:t>
      </w:r>
      <w:r w:rsidR="003E07BC">
        <w:rPr>
          <w:rFonts w:ascii="Times New Roman" w:hAnsi="Times New Roman" w:cs="Times New Roman"/>
          <w:sz w:val="28"/>
          <w:szCs w:val="28"/>
        </w:rPr>
        <w:t xml:space="preserve"> «</w:t>
      </w:r>
      <w:r w:rsidR="003E07BC" w:rsidRPr="003E07B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Челбасского сельского поселения Каневского района от 1 сентября 2017 года № 111 «Об утверждении муниципальной программы Челбасского сельского поселения Каневского района «Комплексное и устойчивое развитие Челбасского сельского поселения Каневского района в сфере дорожного хозяйства» на 2018-2020 годы»</w:t>
      </w:r>
      <w:r w:rsidR="00CA18A2">
        <w:rPr>
          <w:rFonts w:ascii="Times New Roman" w:hAnsi="Times New Roman" w:cs="Times New Roman"/>
          <w:sz w:val="28"/>
          <w:szCs w:val="28"/>
        </w:rPr>
        <w:t xml:space="preserve"> </w:t>
      </w:r>
      <w:r w:rsidR="003E07BC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21BD" w:rsidRPr="00BF21BD">
        <w:rPr>
          <w:rFonts w:ascii="Times New Roman" w:hAnsi="Times New Roman" w:cs="Times New Roman"/>
          <w:sz w:val="28"/>
          <w:szCs w:val="28"/>
        </w:rPr>
        <w:t>Общему отделу администрации Челбасского сельского поселения Каневского района (</w:t>
      </w:r>
      <w:r>
        <w:rPr>
          <w:rFonts w:ascii="Times New Roman" w:hAnsi="Times New Roman" w:cs="Times New Roman"/>
          <w:sz w:val="28"/>
          <w:szCs w:val="28"/>
        </w:rPr>
        <w:t>Скрыпникова Р.П.</w:t>
      </w:r>
      <w:r w:rsidR="00BF21BD" w:rsidRPr="00BF21B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Челбасского сельского поселения Каневского района в информационно-телекоммуникационной сети «Интернет» (http://www.chelbasskaya.ru/).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21BD" w:rsidRPr="00BF21B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главы, начальника общего отдела администрации Челбасского сельского поселения Каневского района Ю.Н.Русого </w:t>
      </w:r>
    </w:p>
    <w:p w:rsidR="00BF21BD" w:rsidRPr="00BF21BD" w:rsidRDefault="003E07BC" w:rsidP="00BF21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21BD" w:rsidRPr="00BF21BD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Глава Челбасского сельского поселения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  <w:r w:rsidRPr="00BF21BD">
        <w:rPr>
          <w:rFonts w:ascii="Times New Roman" w:hAnsi="Times New Roman" w:cs="Times New Roman"/>
          <w:sz w:val="28"/>
          <w:szCs w:val="28"/>
        </w:rPr>
        <w:t>Каневского района                                                                                     А.В.Козлов</w:t>
      </w:r>
    </w:p>
    <w:p w:rsidR="00BF21BD" w:rsidRPr="00BF21BD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p w:rsidR="00BF21BD" w:rsidRPr="00CB7972" w:rsidRDefault="00BF21BD" w:rsidP="00BF21BD">
      <w:pPr>
        <w:rPr>
          <w:rFonts w:ascii="Times New Roman" w:hAnsi="Times New Roman" w:cs="Times New Roman"/>
          <w:sz w:val="28"/>
          <w:szCs w:val="28"/>
        </w:rPr>
      </w:pPr>
    </w:p>
    <w:sectPr w:rsidR="00BF21BD" w:rsidRPr="00CB7972" w:rsidSect="00BF21BD"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3D" w:rsidRDefault="00F7243D" w:rsidP="006449FA">
      <w:r>
        <w:separator/>
      </w:r>
    </w:p>
  </w:endnote>
  <w:endnote w:type="continuationSeparator" w:id="0">
    <w:p w:rsidR="00F7243D" w:rsidRDefault="00F7243D" w:rsidP="0064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3D" w:rsidRDefault="00F7243D" w:rsidP="006449FA">
      <w:r>
        <w:separator/>
      </w:r>
    </w:p>
  </w:footnote>
  <w:footnote w:type="continuationSeparator" w:id="0">
    <w:p w:rsidR="00F7243D" w:rsidRDefault="00F7243D" w:rsidP="00644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6440E"/>
    <w:multiLevelType w:val="hybridMultilevel"/>
    <w:tmpl w:val="BF8AC74C"/>
    <w:lvl w:ilvl="0" w:tplc="3296E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F"/>
    <w:rsid w:val="000C0AE5"/>
    <w:rsid w:val="0013438F"/>
    <w:rsid w:val="001806E4"/>
    <w:rsid w:val="001A0752"/>
    <w:rsid w:val="0022578B"/>
    <w:rsid w:val="002C0AFB"/>
    <w:rsid w:val="002C261A"/>
    <w:rsid w:val="003540A6"/>
    <w:rsid w:val="003A5B58"/>
    <w:rsid w:val="003A7268"/>
    <w:rsid w:val="003D0FB2"/>
    <w:rsid w:val="003D7D02"/>
    <w:rsid w:val="003E07BC"/>
    <w:rsid w:val="004054FF"/>
    <w:rsid w:val="00416C52"/>
    <w:rsid w:val="004E5473"/>
    <w:rsid w:val="00536FA6"/>
    <w:rsid w:val="006449FA"/>
    <w:rsid w:val="00693C7E"/>
    <w:rsid w:val="00711058"/>
    <w:rsid w:val="00784DD3"/>
    <w:rsid w:val="007E5138"/>
    <w:rsid w:val="007F1109"/>
    <w:rsid w:val="00811BA9"/>
    <w:rsid w:val="00831AEE"/>
    <w:rsid w:val="008960BE"/>
    <w:rsid w:val="008B2433"/>
    <w:rsid w:val="00902BA9"/>
    <w:rsid w:val="00960345"/>
    <w:rsid w:val="009A0C51"/>
    <w:rsid w:val="00A832B7"/>
    <w:rsid w:val="00AA76B2"/>
    <w:rsid w:val="00B6245B"/>
    <w:rsid w:val="00BC29D3"/>
    <w:rsid w:val="00BF21BD"/>
    <w:rsid w:val="00C31ECA"/>
    <w:rsid w:val="00CA18A2"/>
    <w:rsid w:val="00CB7972"/>
    <w:rsid w:val="00D51E77"/>
    <w:rsid w:val="00D85A5E"/>
    <w:rsid w:val="00DD3FE9"/>
    <w:rsid w:val="00DF440E"/>
    <w:rsid w:val="00E81E42"/>
    <w:rsid w:val="00F7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DBAEB-A526-4390-BC72-85D6BC85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BA9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02BA9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BA9"/>
    <w:rPr>
      <w:rFonts w:ascii="Arial" w:eastAsia="Times New Roman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rsid w:val="00902BA9"/>
    <w:rPr>
      <w:rFonts w:cs="Times New Roman"/>
      <w:b/>
      <w:color w:val="106BBE"/>
    </w:rPr>
  </w:style>
  <w:style w:type="paragraph" w:styleId="a4">
    <w:name w:val="List Paragraph"/>
    <w:basedOn w:val="a"/>
    <w:uiPriority w:val="34"/>
    <w:qFormat/>
    <w:rsid w:val="006449FA"/>
    <w:pPr>
      <w:ind w:left="720"/>
      <w:contextualSpacing/>
    </w:pPr>
  </w:style>
  <w:style w:type="paragraph" w:customStyle="1" w:styleId="a5">
    <w:name w:val="Прижатый влево"/>
    <w:basedOn w:val="a"/>
    <w:next w:val="a"/>
    <w:rsid w:val="006449FA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6449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449FA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a">
    <w:name w:val="Содержимое таблицы"/>
    <w:basedOn w:val="a"/>
    <w:rsid w:val="00BF21BD"/>
    <w:pPr>
      <w:suppressLineNumbers/>
    </w:pPr>
  </w:style>
  <w:style w:type="paragraph" w:styleId="ab">
    <w:name w:val="Balloon Text"/>
    <w:basedOn w:val="a"/>
    <w:link w:val="ac"/>
    <w:uiPriority w:val="99"/>
    <w:semiHidden/>
    <w:unhideWhenUsed/>
    <w:rsid w:val="003540A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40A6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Червоненко Екатерина</cp:lastModifiedBy>
  <cp:revision>2</cp:revision>
  <cp:lastPrinted>2019-12-11T06:04:00Z</cp:lastPrinted>
  <dcterms:created xsi:type="dcterms:W3CDTF">2020-02-04T11:35:00Z</dcterms:created>
  <dcterms:modified xsi:type="dcterms:W3CDTF">2020-02-04T11:35:00Z</dcterms:modified>
</cp:coreProperties>
</file>