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B3" w:rsidRPr="00D647B3" w:rsidRDefault="0005098C" w:rsidP="00D647B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D647B3">
        <w:rPr>
          <w:rFonts w:ascii="Times New Roman" w:hAnsi="Times New Roman" w:cs="Times New Roman"/>
          <w:noProof/>
        </w:rPr>
        <w:drawing>
          <wp:inline distT="0" distB="0" distL="0" distR="0">
            <wp:extent cx="445135" cy="594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7B3" w:rsidRPr="00D647B3" w:rsidRDefault="00D647B3" w:rsidP="00D647B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647B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АДМИНИСТРАЦИЯ ЧЕЛБАССКОГО СЕЛЬСКОГО ПОСЕЛЕНИЯ </w:t>
      </w:r>
    </w:p>
    <w:p w:rsidR="00D647B3" w:rsidRPr="00D647B3" w:rsidRDefault="00D647B3" w:rsidP="00D647B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647B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КАНЕВСКОГО РАЙОНА  </w:t>
      </w:r>
    </w:p>
    <w:p w:rsidR="00D647B3" w:rsidRPr="00D647B3" w:rsidRDefault="00D647B3" w:rsidP="00D647B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647B3" w:rsidRDefault="00D647B3" w:rsidP="00D647B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D647B3"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EC009F" w:rsidRDefault="00EC009F" w:rsidP="00D647B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D647B3" w:rsidRPr="00D647B3" w:rsidRDefault="00D647B3" w:rsidP="00D647B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>от</w:t>
      </w:r>
      <w:r w:rsidR="00285365">
        <w:rPr>
          <w:rFonts w:ascii="Times New Roman" w:hAnsi="Times New Roman" w:cs="Times New Roman"/>
          <w:sz w:val="28"/>
          <w:szCs w:val="28"/>
        </w:rPr>
        <w:t xml:space="preserve"> 08.04.2021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85365">
        <w:rPr>
          <w:rFonts w:ascii="Times New Roman" w:hAnsi="Times New Roman" w:cs="Times New Roman"/>
          <w:sz w:val="28"/>
          <w:szCs w:val="28"/>
        </w:rPr>
        <w:tab/>
        <w:t xml:space="preserve">  №</w:t>
      </w:r>
      <w:proofErr w:type="gramEnd"/>
      <w:r w:rsidR="00285365">
        <w:rPr>
          <w:rFonts w:ascii="Times New Roman" w:hAnsi="Times New Roman" w:cs="Times New Roman"/>
          <w:sz w:val="28"/>
          <w:szCs w:val="28"/>
        </w:rPr>
        <w:t xml:space="preserve"> 38</w:t>
      </w:r>
    </w:p>
    <w:p w:rsidR="00D647B3" w:rsidRDefault="00D647B3" w:rsidP="00D647B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D647B3">
        <w:rPr>
          <w:rFonts w:ascii="Times New Roman" w:hAnsi="Times New Roman" w:cs="Times New Roman"/>
          <w:sz w:val="28"/>
          <w:szCs w:val="28"/>
          <w:lang w:eastAsia="zh-CN"/>
        </w:rPr>
        <w:t xml:space="preserve">станица </w:t>
      </w:r>
      <w:r>
        <w:rPr>
          <w:rFonts w:ascii="Times New Roman" w:hAnsi="Times New Roman" w:cs="Times New Roman"/>
          <w:sz w:val="28"/>
          <w:szCs w:val="28"/>
          <w:lang w:eastAsia="zh-CN"/>
        </w:rPr>
        <w:t>Челбасская</w:t>
      </w:r>
    </w:p>
    <w:p w:rsidR="00D647B3" w:rsidRDefault="00D647B3" w:rsidP="00D647B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647B3" w:rsidRPr="00D647B3" w:rsidRDefault="00D647B3" w:rsidP="00D647B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256B5" w:rsidRPr="00D647B3" w:rsidRDefault="00D256B5" w:rsidP="00D647B3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D64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и условий заключения соглашений о защите и поощрении капиталовложений со стороны муниципального образования </w:t>
      </w:r>
      <w:r w:rsidR="00D647B3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Челбасское сельское поселение Каневского района</w:t>
      </w:r>
    </w:p>
    <w:bookmarkEnd w:id="0"/>
    <w:p w:rsidR="00D256B5" w:rsidRDefault="00D256B5" w:rsidP="00D647B3">
      <w:pPr>
        <w:rPr>
          <w:rFonts w:ascii="Times New Roman" w:hAnsi="Times New Roman" w:cs="Times New Roman"/>
          <w:sz w:val="28"/>
          <w:szCs w:val="28"/>
        </w:rPr>
      </w:pPr>
    </w:p>
    <w:p w:rsidR="00D647B3" w:rsidRPr="00D647B3" w:rsidRDefault="00D647B3" w:rsidP="00D647B3">
      <w:pPr>
        <w:rPr>
          <w:rFonts w:ascii="Times New Roman" w:hAnsi="Times New Roman" w:cs="Times New Roman"/>
          <w:sz w:val="28"/>
          <w:szCs w:val="28"/>
        </w:rPr>
      </w:pPr>
    </w:p>
    <w:p w:rsidR="00D256B5" w:rsidRPr="00D647B3" w:rsidRDefault="00D256B5" w:rsidP="00D647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647B3">
        <w:rPr>
          <w:rStyle w:val="a4"/>
          <w:rFonts w:ascii="Times New Roman" w:hAnsi="Times New Roman"/>
          <w:color w:val="000000" w:themeColor="text1"/>
          <w:sz w:val="28"/>
          <w:szCs w:val="28"/>
        </w:rPr>
        <w:t>частью 8 статьи 4</w:t>
      </w:r>
      <w:r w:rsidRPr="00D647B3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2715E5">
        <w:rPr>
          <w:rFonts w:ascii="Times New Roman" w:hAnsi="Times New Roman" w:cs="Times New Roman"/>
          <w:sz w:val="28"/>
          <w:szCs w:val="28"/>
        </w:rPr>
        <w:t xml:space="preserve">о закона от 1 апреля 2020 года № </w:t>
      </w:r>
      <w:r w:rsidRPr="00D647B3">
        <w:rPr>
          <w:rFonts w:ascii="Times New Roman" w:hAnsi="Times New Roman" w:cs="Times New Roman"/>
          <w:sz w:val="28"/>
          <w:szCs w:val="28"/>
        </w:rPr>
        <w:t>69-ФЗ "О защите и поощрении капиталовложений в Российской Федерации", п</w:t>
      </w:r>
      <w:r w:rsidR="002715E5">
        <w:rPr>
          <w:rFonts w:ascii="Times New Roman" w:hAnsi="Times New Roman" w:cs="Times New Roman"/>
          <w:sz w:val="28"/>
          <w:szCs w:val="28"/>
        </w:rPr>
        <w:t xml:space="preserve"> </w:t>
      </w:r>
      <w:r w:rsidRPr="00D647B3">
        <w:rPr>
          <w:rFonts w:ascii="Times New Roman" w:hAnsi="Times New Roman" w:cs="Times New Roman"/>
          <w:sz w:val="28"/>
          <w:szCs w:val="28"/>
        </w:rPr>
        <w:t>о</w:t>
      </w:r>
      <w:r w:rsidR="002715E5">
        <w:rPr>
          <w:rFonts w:ascii="Times New Roman" w:hAnsi="Times New Roman" w:cs="Times New Roman"/>
          <w:sz w:val="28"/>
          <w:szCs w:val="28"/>
        </w:rPr>
        <w:t xml:space="preserve"> </w:t>
      </w:r>
      <w:r w:rsidRPr="00D647B3">
        <w:rPr>
          <w:rFonts w:ascii="Times New Roman" w:hAnsi="Times New Roman" w:cs="Times New Roman"/>
          <w:sz w:val="28"/>
          <w:szCs w:val="28"/>
        </w:rPr>
        <w:t>с</w:t>
      </w:r>
      <w:r w:rsidR="002715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47B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715E5">
        <w:rPr>
          <w:rFonts w:ascii="Times New Roman" w:hAnsi="Times New Roman" w:cs="Times New Roman"/>
          <w:sz w:val="28"/>
          <w:szCs w:val="28"/>
        </w:rPr>
        <w:t xml:space="preserve"> </w:t>
      </w:r>
      <w:r w:rsidRPr="00D647B3">
        <w:rPr>
          <w:rFonts w:ascii="Times New Roman" w:hAnsi="Times New Roman" w:cs="Times New Roman"/>
          <w:sz w:val="28"/>
          <w:szCs w:val="28"/>
        </w:rPr>
        <w:t>а</w:t>
      </w:r>
      <w:r w:rsidR="002715E5">
        <w:rPr>
          <w:rFonts w:ascii="Times New Roman" w:hAnsi="Times New Roman" w:cs="Times New Roman"/>
          <w:sz w:val="28"/>
          <w:szCs w:val="28"/>
        </w:rPr>
        <w:t xml:space="preserve"> </w:t>
      </w:r>
      <w:r w:rsidRPr="00D647B3">
        <w:rPr>
          <w:rFonts w:ascii="Times New Roman" w:hAnsi="Times New Roman" w:cs="Times New Roman"/>
          <w:sz w:val="28"/>
          <w:szCs w:val="28"/>
        </w:rPr>
        <w:t>н</w:t>
      </w:r>
      <w:r w:rsidR="002715E5">
        <w:rPr>
          <w:rFonts w:ascii="Times New Roman" w:hAnsi="Times New Roman" w:cs="Times New Roman"/>
          <w:sz w:val="28"/>
          <w:szCs w:val="28"/>
        </w:rPr>
        <w:t xml:space="preserve"> </w:t>
      </w:r>
      <w:r w:rsidRPr="00D647B3">
        <w:rPr>
          <w:rFonts w:ascii="Times New Roman" w:hAnsi="Times New Roman" w:cs="Times New Roman"/>
          <w:sz w:val="28"/>
          <w:szCs w:val="28"/>
        </w:rPr>
        <w:t>о</w:t>
      </w:r>
      <w:r w:rsidR="002715E5">
        <w:rPr>
          <w:rFonts w:ascii="Times New Roman" w:hAnsi="Times New Roman" w:cs="Times New Roman"/>
          <w:sz w:val="28"/>
          <w:szCs w:val="28"/>
        </w:rPr>
        <w:t xml:space="preserve"> </w:t>
      </w:r>
      <w:r w:rsidRPr="00D647B3">
        <w:rPr>
          <w:rFonts w:ascii="Times New Roman" w:hAnsi="Times New Roman" w:cs="Times New Roman"/>
          <w:sz w:val="28"/>
          <w:szCs w:val="28"/>
        </w:rPr>
        <w:t>в</w:t>
      </w:r>
      <w:r w:rsidR="002715E5">
        <w:rPr>
          <w:rFonts w:ascii="Times New Roman" w:hAnsi="Times New Roman" w:cs="Times New Roman"/>
          <w:sz w:val="28"/>
          <w:szCs w:val="28"/>
        </w:rPr>
        <w:t xml:space="preserve"> </w:t>
      </w:r>
      <w:r w:rsidRPr="00D647B3">
        <w:rPr>
          <w:rFonts w:ascii="Times New Roman" w:hAnsi="Times New Roman" w:cs="Times New Roman"/>
          <w:sz w:val="28"/>
          <w:szCs w:val="28"/>
        </w:rPr>
        <w:t>л</w:t>
      </w:r>
      <w:r w:rsidR="002715E5">
        <w:rPr>
          <w:rFonts w:ascii="Times New Roman" w:hAnsi="Times New Roman" w:cs="Times New Roman"/>
          <w:sz w:val="28"/>
          <w:szCs w:val="28"/>
        </w:rPr>
        <w:t xml:space="preserve"> </w:t>
      </w:r>
      <w:r w:rsidRPr="00D647B3">
        <w:rPr>
          <w:rFonts w:ascii="Times New Roman" w:hAnsi="Times New Roman" w:cs="Times New Roman"/>
          <w:sz w:val="28"/>
          <w:szCs w:val="28"/>
        </w:rPr>
        <w:t>я</w:t>
      </w:r>
      <w:r w:rsidR="002715E5">
        <w:rPr>
          <w:rFonts w:ascii="Times New Roman" w:hAnsi="Times New Roman" w:cs="Times New Roman"/>
          <w:sz w:val="28"/>
          <w:szCs w:val="28"/>
        </w:rPr>
        <w:t xml:space="preserve"> </w:t>
      </w:r>
      <w:r w:rsidRPr="00D647B3">
        <w:rPr>
          <w:rFonts w:ascii="Times New Roman" w:hAnsi="Times New Roman" w:cs="Times New Roman"/>
          <w:sz w:val="28"/>
          <w:szCs w:val="28"/>
        </w:rPr>
        <w:t>ю:</w:t>
      </w:r>
    </w:p>
    <w:p w:rsidR="00D256B5" w:rsidRPr="00D647B3" w:rsidRDefault="00D256B5" w:rsidP="00D647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 xml:space="preserve">1. Утвердить Порядок и условия заключения соглашений о защите и поощрении капиталовложений со стороны муниципального образования </w:t>
      </w:r>
      <w:r w:rsidR="002715E5">
        <w:rPr>
          <w:rFonts w:ascii="Times New Roman" w:hAnsi="Times New Roman" w:cs="Times New Roman"/>
          <w:sz w:val="28"/>
          <w:szCs w:val="28"/>
        </w:rPr>
        <w:t>Челбасское</w:t>
      </w:r>
      <w:r w:rsidRPr="00D647B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2715E5">
        <w:rPr>
          <w:rFonts w:ascii="Times New Roman" w:hAnsi="Times New Roman" w:cs="Times New Roman"/>
          <w:sz w:val="28"/>
          <w:szCs w:val="28"/>
        </w:rPr>
        <w:t>Каневского</w:t>
      </w:r>
      <w:r w:rsidRPr="00D647B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715E5" w:rsidRDefault="00D256B5" w:rsidP="00D647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>2. </w:t>
      </w:r>
      <w:r w:rsidR="002715E5" w:rsidRPr="002715E5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Челбасского сельского поселения Каневского района (Р.П. </w:t>
      </w:r>
      <w:proofErr w:type="spellStart"/>
      <w:r w:rsidR="002715E5" w:rsidRPr="002715E5">
        <w:rPr>
          <w:rFonts w:ascii="Times New Roman" w:hAnsi="Times New Roman" w:cs="Times New Roman"/>
          <w:sz w:val="28"/>
          <w:szCs w:val="28"/>
        </w:rPr>
        <w:t>Скрыпникова</w:t>
      </w:r>
      <w:proofErr w:type="spellEnd"/>
      <w:r w:rsidR="002715E5" w:rsidRPr="002715E5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Челбасского сельского поселения Каневского района в информационно-телекоммуникационной сети «Интернет» (http://www.chelbasskaya.ru/), обеспечить официальное обнародование данного постановления.</w:t>
      </w:r>
    </w:p>
    <w:p w:rsidR="00D256B5" w:rsidRPr="00D647B3" w:rsidRDefault="00D256B5" w:rsidP="00D647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>3. Контроль за выполнением настоящего постановления оставляю за собой.</w:t>
      </w:r>
    </w:p>
    <w:p w:rsidR="00D256B5" w:rsidRPr="00D647B3" w:rsidRDefault="00D256B5" w:rsidP="00D647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>4. Постановление вступает в силу со дня его официального обнародования.</w:t>
      </w:r>
    </w:p>
    <w:p w:rsidR="00D256B5" w:rsidRDefault="00D256B5" w:rsidP="00D647B3">
      <w:pPr>
        <w:rPr>
          <w:rFonts w:ascii="Times New Roman" w:hAnsi="Times New Roman" w:cs="Times New Roman"/>
          <w:sz w:val="28"/>
          <w:szCs w:val="28"/>
        </w:rPr>
      </w:pPr>
    </w:p>
    <w:p w:rsidR="002715E5" w:rsidRPr="00D647B3" w:rsidRDefault="002715E5" w:rsidP="00D647B3">
      <w:pPr>
        <w:rPr>
          <w:rFonts w:ascii="Times New Roman" w:hAnsi="Times New Roman" w:cs="Times New Roman"/>
          <w:sz w:val="28"/>
          <w:szCs w:val="28"/>
        </w:rPr>
      </w:pPr>
    </w:p>
    <w:p w:rsidR="002715E5" w:rsidRDefault="00D256B5" w:rsidP="00EC009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715E5">
        <w:rPr>
          <w:rFonts w:ascii="Times New Roman" w:hAnsi="Times New Roman" w:cs="Times New Roman"/>
          <w:sz w:val="28"/>
          <w:szCs w:val="28"/>
        </w:rPr>
        <w:t xml:space="preserve">Челбасского сельского </w:t>
      </w:r>
      <w:r w:rsidRPr="00D647B3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D256B5" w:rsidRPr="00D647B3" w:rsidRDefault="002715E5" w:rsidP="00EC009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Каневского</w:t>
      </w:r>
      <w:r w:rsidR="00EC009F">
        <w:rPr>
          <w:rFonts w:ascii="Times New Roman" w:hAnsi="Times New Roman" w:cs="Times New Roman"/>
          <w:sz w:val="28"/>
          <w:szCs w:val="28"/>
        </w:rPr>
        <w:t xml:space="preserve"> </w:t>
      </w:r>
      <w:r w:rsidR="00D256B5" w:rsidRPr="00D647B3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А.В. Козлов</w:t>
      </w:r>
    </w:p>
    <w:p w:rsidR="00D256B5" w:rsidRDefault="00D256B5" w:rsidP="00D647B3">
      <w:pPr>
        <w:rPr>
          <w:rFonts w:ascii="Times New Roman" w:hAnsi="Times New Roman" w:cs="Times New Roman"/>
          <w:sz w:val="28"/>
          <w:szCs w:val="28"/>
        </w:rPr>
      </w:pPr>
    </w:p>
    <w:p w:rsidR="00D647B3" w:rsidRDefault="00D647B3" w:rsidP="00D647B3">
      <w:pPr>
        <w:rPr>
          <w:rFonts w:ascii="Times New Roman" w:hAnsi="Times New Roman" w:cs="Times New Roman"/>
          <w:sz w:val="28"/>
          <w:szCs w:val="28"/>
        </w:rPr>
      </w:pPr>
    </w:p>
    <w:p w:rsidR="00D647B3" w:rsidRDefault="00D647B3" w:rsidP="00D647B3">
      <w:pPr>
        <w:rPr>
          <w:rFonts w:ascii="Times New Roman" w:hAnsi="Times New Roman" w:cs="Times New Roman"/>
          <w:sz w:val="28"/>
          <w:szCs w:val="28"/>
        </w:rPr>
      </w:pPr>
    </w:p>
    <w:p w:rsidR="00D647B3" w:rsidRDefault="00D647B3" w:rsidP="00D647B3">
      <w:pPr>
        <w:rPr>
          <w:rFonts w:ascii="Times New Roman" w:hAnsi="Times New Roman" w:cs="Times New Roman"/>
          <w:sz w:val="28"/>
          <w:szCs w:val="28"/>
        </w:rPr>
      </w:pPr>
    </w:p>
    <w:p w:rsidR="00D647B3" w:rsidRDefault="00D647B3" w:rsidP="00D647B3">
      <w:pPr>
        <w:rPr>
          <w:rFonts w:ascii="Times New Roman" w:hAnsi="Times New Roman" w:cs="Times New Roman"/>
          <w:sz w:val="28"/>
          <w:szCs w:val="28"/>
        </w:rPr>
      </w:pPr>
    </w:p>
    <w:p w:rsidR="00D647B3" w:rsidRDefault="00D647B3" w:rsidP="00D647B3">
      <w:pPr>
        <w:rPr>
          <w:rFonts w:ascii="Times New Roman" w:hAnsi="Times New Roman" w:cs="Times New Roman"/>
          <w:sz w:val="28"/>
          <w:szCs w:val="28"/>
        </w:rPr>
      </w:pPr>
    </w:p>
    <w:p w:rsidR="00D647B3" w:rsidRDefault="00D647B3" w:rsidP="00D647B3">
      <w:pPr>
        <w:rPr>
          <w:rFonts w:ascii="Times New Roman" w:hAnsi="Times New Roman" w:cs="Times New Roman"/>
          <w:sz w:val="28"/>
          <w:szCs w:val="28"/>
        </w:rPr>
      </w:pPr>
    </w:p>
    <w:p w:rsidR="00D647B3" w:rsidRDefault="00D647B3" w:rsidP="00D647B3">
      <w:pPr>
        <w:rPr>
          <w:rFonts w:ascii="Times New Roman" w:hAnsi="Times New Roman" w:cs="Times New Roman"/>
          <w:sz w:val="28"/>
          <w:szCs w:val="28"/>
        </w:rPr>
      </w:pPr>
    </w:p>
    <w:p w:rsidR="00D647B3" w:rsidRDefault="00D647B3" w:rsidP="00D647B3">
      <w:pPr>
        <w:rPr>
          <w:rFonts w:ascii="Times New Roman" w:hAnsi="Times New Roman" w:cs="Times New Roman"/>
          <w:sz w:val="28"/>
          <w:szCs w:val="28"/>
        </w:rPr>
      </w:pPr>
    </w:p>
    <w:p w:rsidR="00D647B3" w:rsidRDefault="00D647B3" w:rsidP="00D647B3">
      <w:pPr>
        <w:rPr>
          <w:rFonts w:ascii="Times New Roman" w:hAnsi="Times New Roman" w:cs="Times New Roman"/>
          <w:sz w:val="28"/>
          <w:szCs w:val="28"/>
        </w:rPr>
      </w:pPr>
    </w:p>
    <w:p w:rsidR="00D647B3" w:rsidRDefault="00D647B3" w:rsidP="00D647B3">
      <w:pPr>
        <w:ind w:firstLine="0"/>
        <w:rPr>
          <w:rFonts w:ascii="Times New Roman" w:hAnsi="Times New Roman" w:cs="Times New Roman"/>
          <w:sz w:val="28"/>
          <w:szCs w:val="28"/>
        </w:rPr>
        <w:sectPr w:rsidR="00D647B3" w:rsidSect="00D647B3">
          <w:headerReference w:type="default" r:id="rId8"/>
          <w:footerReference w:type="default" r:id="rId9"/>
          <w:pgSz w:w="11900" w:h="16800"/>
          <w:pgMar w:top="28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D256B5" w:rsidRPr="00D647B3" w:rsidRDefault="00D256B5" w:rsidP="00A403E3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256B5" w:rsidRPr="00D647B3" w:rsidRDefault="00D256B5" w:rsidP="00A403E3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256B5" w:rsidRPr="00D647B3" w:rsidRDefault="002715E5" w:rsidP="00A403E3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Челбасского</w:t>
      </w:r>
      <w:r w:rsidR="00D256B5" w:rsidRPr="00D647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256B5" w:rsidRPr="00D647B3" w:rsidRDefault="002715E5" w:rsidP="00A403E3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Каневского</w:t>
      </w:r>
      <w:r w:rsidR="00D256B5" w:rsidRPr="00D647B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256B5" w:rsidRPr="00D647B3" w:rsidRDefault="00D256B5" w:rsidP="00A403E3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 xml:space="preserve">от </w:t>
      </w:r>
      <w:r w:rsidR="00285365">
        <w:rPr>
          <w:rFonts w:ascii="Times New Roman" w:hAnsi="Times New Roman" w:cs="Times New Roman"/>
          <w:sz w:val="28"/>
          <w:szCs w:val="28"/>
        </w:rPr>
        <w:t>08.04.2021</w:t>
      </w:r>
      <w:r w:rsidR="002715E5">
        <w:rPr>
          <w:rFonts w:ascii="Times New Roman" w:hAnsi="Times New Roman" w:cs="Times New Roman"/>
          <w:sz w:val="28"/>
          <w:szCs w:val="28"/>
        </w:rPr>
        <w:t xml:space="preserve"> №</w:t>
      </w:r>
      <w:r w:rsidRPr="00D647B3">
        <w:rPr>
          <w:rFonts w:ascii="Times New Roman" w:hAnsi="Times New Roman" w:cs="Times New Roman"/>
          <w:sz w:val="28"/>
          <w:szCs w:val="28"/>
        </w:rPr>
        <w:t> </w:t>
      </w:r>
      <w:r w:rsidR="00285365">
        <w:rPr>
          <w:rFonts w:ascii="Times New Roman" w:hAnsi="Times New Roman" w:cs="Times New Roman"/>
          <w:sz w:val="28"/>
          <w:szCs w:val="28"/>
        </w:rPr>
        <w:t>38</w:t>
      </w:r>
    </w:p>
    <w:p w:rsidR="00D256B5" w:rsidRDefault="00D256B5" w:rsidP="00D647B3">
      <w:pPr>
        <w:rPr>
          <w:rFonts w:ascii="Times New Roman" w:hAnsi="Times New Roman" w:cs="Times New Roman"/>
          <w:sz w:val="28"/>
          <w:szCs w:val="28"/>
        </w:rPr>
      </w:pPr>
    </w:p>
    <w:p w:rsidR="002715E5" w:rsidRPr="00D647B3" w:rsidRDefault="002715E5" w:rsidP="00D647B3">
      <w:pPr>
        <w:rPr>
          <w:rFonts w:ascii="Times New Roman" w:hAnsi="Times New Roman" w:cs="Times New Roman"/>
          <w:sz w:val="28"/>
          <w:szCs w:val="28"/>
        </w:rPr>
      </w:pPr>
    </w:p>
    <w:p w:rsidR="00D256B5" w:rsidRPr="002715E5" w:rsidRDefault="00D256B5" w:rsidP="00D647B3">
      <w:pPr>
        <w:pStyle w:val="3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и условия заключения соглашений о защите и поощрении капиталовложений со стороны муниципального образования </w:t>
      </w:r>
      <w:r w:rsidR="002715E5"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Челбасское</w:t>
      </w:r>
      <w:r w:rsidRPr="00271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</w:t>
      </w:r>
      <w:r w:rsidR="002715E5"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</w:t>
      </w:r>
      <w:r w:rsidRPr="002715E5">
        <w:rPr>
          <w:rFonts w:ascii="Times New Roman" w:hAnsi="Times New Roman" w:cs="Times New Roman"/>
          <w:color w:val="000000" w:themeColor="text1"/>
          <w:sz w:val="28"/>
          <w:szCs w:val="28"/>
        </w:rPr>
        <w:t>о района</w:t>
      </w:r>
    </w:p>
    <w:p w:rsidR="00D256B5" w:rsidRDefault="00D256B5" w:rsidP="00D647B3">
      <w:pPr>
        <w:rPr>
          <w:rFonts w:ascii="Times New Roman" w:hAnsi="Times New Roman" w:cs="Times New Roman"/>
          <w:sz w:val="28"/>
          <w:szCs w:val="28"/>
        </w:rPr>
      </w:pPr>
    </w:p>
    <w:p w:rsidR="002715E5" w:rsidRPr="00D647B3" w:rsidRDefault="002715E5" w:rsidP="00D647B3">
      <w:pPr>
        <w:rPr>
          <w:rFonts w:ascii="Times New Roman" w:hAnsi="Times New Roman" w:cs="Times New Roman"/>
          <w:sz w:val="28"/>
          <w:szCs w:val="28"/>
        </w:rPr>
      </w:pPr>
    </w:p>
    <w:p w:rsidR="00D256B5" w:rsidRPr="00D647B3" w:rsidRDefault="00D256B5" w:rsidP="002715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 xml:space="preserve">1. Настоящий Порядок разработан в соответствии с </w:t>
      </w:r>
      <w:r w:rsidRPr="002715E5">
        <w:rPr>
          <w:rStyle w:val="a4"/>
          <w:rFonts w:ascii="Times New Roman" w:hAnsi="Times New Roman"/>
          <w:color w:val="000000" w:themeColor="text1"/>
          <w:sz w:val="28"/>
          <w:szCs w:val="28"/>
        </w:rPr>
        <w:t>ч</w:t>
      </w:r>
      <w:r w:rsidR="002715E5" w:rsidRPr="002715E5">
        <w:rPr>
          <w:rStyle w:val="a4"/>
          <w:rFonts w:ascii="Times New Roman" w:hAnsi="Times New Roman"/>
          <w:color w:val="000000" w:themeColor="text1"/>
          <w:sz w:val="28"/>
          <w:szCs w:val="28"/>
        </w:rPr>
        <w:t>астью</w:t>
      </w:r>
      <w:r w:rsidRPr="002715E5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 8 статьи 4</w:t>
      </w:r>
      <w:r w:rsidRPr="00D647B3">
        <w:rPr>
          <w:rFonts w:ascii="Times New Roman" w:hAnsi="Times New Roman" w:cs="Times New Roman"/>
          <w:sz w:val="28"/>
          <w:szCs w:val="28"/>
        </w:rPr>
        <w:t xml:space="preserve"> Федерального закона от 1 апреля 2020 г</w:t>
      </w:r>
      <w:r w:rsidR="002715E5">
        <w:rPr>
          <w:rFonts w:ascii="Times New Roman" w:hAnsi="Times New Roman" w:cs="Times New Roman"/>
          <w:sz w:val="28"/>
          <w:szCs w:val="28"/>
        </w:rPr>
        <w:t>ода №</w:t>
      </w:r>
      <w:r w:rsidRPr="00D647B3">
        <w:rPr>
          <w:rFonts w:ascii="Times New Roman" w:hAnsi="Times New Roman" w:cs="Times New Roman"/>
          <w:sz w:val="28"/>
          <w:szCs w:val="28"/>
        </w:rPr>
        <w:t xml:space="preserve"> 69-ФЗ "О защите и поощрении капиталовложений в Российской Федерации" (далее - Федеральный закон) и устанавливает условия и порядок заключения соглашений о защите и поощрении капиталовложений со стороны муниципального образования </w:t>
      </w:r>
      <w:r w:rsidR="002715E5">
        <w:rPr>
          <w:rFonts w:ascii="Times New Roman" w:hAnsi="Times New Roman" w:cs="Times New Roman"/>
          <w:sz w:val="28"/>
          <w:szCs w:val="28"/>
        </w:rPr>
        <w:t>Челбасское</w:t>
      </w:r>
      <w:r w:rsidRPr="00D647B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2715E5">
        <w:rPr>
          <w:rFonts w:ascii="Times New Roman" w:hAnsi="Times New Roman" w:cs="Times New Roman"/>
          <w:sz w:val="28"/>
          <w:szCs w:val="28"/>
        </w:rPr>
        <w:t>Каневского</w:t>
      </w:r>
      <w:r w:rsidRPr="00D647B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256B5" w:rsidRPr="00D647B3" w:rsidRDefault="00D256B5" w:rsidP="002715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 xml:space="preserve">2. Порядок заключения соглашений о защите и поощрении капиталовложений со стороны </w:t>
      </w:r>
      <w:r w:rsidRPr="00D647B3">
        <w:rPr>
          <w:rFonts w:ascii="Times New Roman" w:hAnsi="Times New Roman" w:cs="Times New Roman"/>
          <w:sz w:val="28"/>
          <w:szCs w:val="28"/>
          <w:highlight w:val="white"/>
        </w:rPr>
        <w:t xml:space="preserve">муниципального образования </w:t>
      </w:r>
      <w:r w:rsidR="002715E5">
        <w:rPr>
          <w:rFonts w:ascii="Times New Roman" w:hAnsi="Times New Roman" w:cs="Times New Roman"/>
          <w:sz w:val="28"/>
          <w:szCs w:val="28"/>
          <w:highlight w:val="white"/>
        </w:rPr>
        <w:t>Челбасское</w:t>
      </w:r>
      <w:r w:rsidRPr="00D647B3">
        <w:rPr>
          <w:rFonts w:ascii="Times New Roman" w:hAnsi="Times New Roman" w:cs="Times New Roman"/>
          <w:sz w:val="28"/>
          <w:szCs w:val="28"/>
          <w:highlight w:val="white"/>
        </w:rPr>
        <w:t xml:space="preserve"> сельское поселение </w:t>
      </w:r>
      <w:r w:rsidR="002715E5">
        <w:rPr>
          <w:rFonts w:ascii="Times New Roman" w:hAnsi="Times New Roman" w:cs="Times New Roman"/>
          <w:sz w:val="28"/>
          <w:szCs w:val="28"/>
          <w:highlight w:val="white"/>
        </w:rPr>
        <w:t>Каневского</w:t>
      </w:r>
      <w:r w:rsidRPr="00D647B3">
        <w:rPr>
          <w:rFonts w:ascii="Times New Roman" w:hAnsi="Times New Roman" w:cs="Times New Roman"/>
          <w:sz w:val="28"/>
          <w:szCs w:val="28"/>
          <w:highlight w:val="white"/>
        </w:rPr>
        <w:t xml:space="preserve"> района</w:t>
      </w:r>
      <w:r w:rsidRPr="00D647B3">
        <w:rPr>
          <w:rFonts w:ascii="Times New Roman" w:hAnsi="Times New Roman" w:cs="Times New Roman"/>
          <w:sz w:val="28"/>
          <w:szCs w:val="28"/>
        </w:rPr>
        <w:t>.</w:t>
      </w:r>
    </w:p>
    <w:p w:rsidR="00D256B5" w:rsidRPr="00D647B3" w:rsidRDefault="00D256B5" w:rsidP="002715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>2.1. 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законом.</w:t>
      </w:r>
    </w:p>
    <w:p w:rsidR="00D256B5" w:rsidRPr="00D647B3" w:rsidRDefault="00D256B5" w:rsidP="002715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>2.2. Соглашение о защите и поощрении капиталовложений заключается не позднее 1 января года.</w:t>
      </w:r>
    </w:p>
    <w:p w:rsidR="00D256B5" w:rsidRPr="00D647B3" w:rsidRDefault="00D256B5" w:rsidP="002715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>2.3. Соглашение о защите и поощрении капиталовложений должно содержать следующие условия:</w:t>
      </w:r>
    </w:p>
    <w:p w:rsidR="00D256B5" w:rsidRPr="00D647B3" w:rsidRDefault="00D256B5" w:rsidP="002715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>1) 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D256B5" w:rsidRPr="00D647B3" w:rsidRDefault="00D256B5" w:rsidP="002715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>2) указание на этапы реализации инвестиционного проекта, в том числе:</w:t>
      </w:r>
    </w:p>
    <w:p w:rsidR="00D256B5" w:rsidRPr="00D647B3" w:rsidRDefault="00D256B5" w:rsidP="002715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>а) срок получения разрешений и согласий, необходимых для реализации проекта;</w:t>
      </w:r>
    </w:p>
    <w:p w:rsidR="00D256B5" w:rsidRPr="00D647B3" w:rsidRDefault="00D256B5" w:rsidP="002715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>б) 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D256B5" w:rsidRPr="00D647B3" w:rsidRDefault="00D256B5" w:rsidP="002715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>в) 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D256B5" w:rsidRPr="00D647B3" w:rsidRDefault="00D256B5" w:rsidP="002715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 xml:space="preserve">г) срок осуществления капиталовложений в установленном объеме, не </w:t>
      </w:r>
      <w:r w:rsidRPr="00D647B3">
        <w:rPr>
          <w:rFonts w:ascii="Times New Roman" w:hAnsi="Times New Roman" w:cs="Times New Roman"/>
          <w:sz w:val="28"/>
          <w:szCs w:val="28"/>
        </w:rPr>
        <w:lastRenderedPageBreak/>
        <w:t>превышающий срока применения стабилизационной оговорки, предусмотренного частью 10 статьи 8 Федерального закона;</w:t>
      </w:r>
    </w:p>
    <w:p w:rsidR="00D256B5" w:rsidRPr="00D647B3" w:rsidRDefault="00D256B5" w:rsidP="002715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>д) срок осуществления иных мероприятий, определенных в соглашении о защите и поощрении капиталовложений;</w:t>
      </w:r>
    </w:p>
    <w:p w:rsidR="00D256B5" w:rsidRPr="00D647B3" w:rsidRDefault="00D256B5" w:rsidP="002715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>3) сведения о предельно допустимых отклонениях от параметров реализации инвестиционного проекта, указанных в пункте 2 статьи 8 Федерального закона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частью 4 статьи 9 Федерального закона;</w:t>
      </w:r>
    </w:p>
    <w:p w:rsidR="00D256B5" w:rsidRPr="00D647B3" w:rsidRDefault="00D256B5" w:rsidP="002715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>4) срок применения стабилизационной оговорки в пределах сроков, установленных частями 10 и 11 статьи 8 Федерального закона;</w:t>
      </w:r>
    </w:p>
    <w:p w:rsidR="00D256B5" w:rsidRPr="00D647B3" w:rsidRDefault="00D256B5" w:rsidP="002715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>5) условия связанных договоров, в том числе сроки предоставления и объемы субсидий, бюджетных инвестиций, указанных в пункте 1 части 1 статьи 14 Федерального закона, и (или) процентная ставка (порядок ее определения) по кредитному договору, указанному в пункте 2 части 1 статьи 14 Федерального закона, а также сроки предоставления и объемы субсидий, указанных в пункте 2 части 3 статьи 14 Федерального закона;</w:t>
      </w:r>
    </w:p>
    <w:p w:rsidR="00D256B5" w:rsidRPr="00D647B3" w:rsidRDefault="00D256B5" w:rsidP="002715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>6) 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D256B5" w:rsidRPr="00D647B3" w:rsidRDefault="00D256B5" w:rsidP="002715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>а) на возмещение реального ущерба в соответствии с порядком, предусмотренным статьей 12 Федерального закона, в том числе в случаях, предусмотренных частью 3 статьи 14 Федерального закона;</w:t>
      </w:r>
    </w:p>
    <w:p w:rsidR="00D256B5" w:rsidRPr="00D647B3" w:rsidRDefault="00D256B5" w:rsidP="002715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>б) на возмещение понесенных затрат, предусмотренных статьей 15 Федерального закона (в случае, если публично-правовым образованием было принято решение о возмещении таких затрат);</w:t>
      </w:r>
    </w:p>
    <w:p w:rsidR="00D256B5" w:rsidRPr="00D647B3" w:rsidRDefault="00D256B5" w:rsidP="002715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>7) порядок представления организацией, реализующей проект, информации об этапах реализации инвестиционного проекта;</w:t>
      </w:r>
    </w:p>
    <w:p w:rsidR="00D256B5" w:rsidRPr="00D647B3" w:rsidRDefault="00D256B5" w:rsidP="002715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>8) порядок разрешения споров между сторонами соглашения о защите и поощрении капиталовложений;</w:t>
      </w:r>
    </w:p>
    <w:p w:rsidR="00D256B5" w:rsidRPr="00D647B3" w:rsidRDefault="00D256B5" w:rsidP="002715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>9) иные условия, предусмотренные Федеральным законом</w:t>
      </w:r>
      <w:r w:rsidR="002715E5" w:rsidRPr="002715E5">
        <w:t xml:space="preserve"> </w:t>
      </w:r>
      <w:r w:rsidR="002715E5" w:rsidRPr="002715E5">
        <w:rPr>
          <w:rFonts w:ascii="Times New Roman" w:hAnsi="Times New Roman" w:cs="Times New Roman"/>
          <w:sz w:val="28"/>
          <w:szCs w:val="28"/>
        </w:rPr>
        <w:t>от 1 апреля 2020 года № 69-ФЗ "О защите и поощрении капиталовложений в Российской Федерации"</w:t>
      </w:r>
      <w:r w:rsidRPr="00D647B3">
        <w:rPr>
          <w:rFonts w:ascii="Times New Roman" w:hAnsi="Times New Roman" w:cs="Times New Roman"/>
          <w:sz w:val="28"/>
          <w:szCs w:val="28"/>
        </w:rPr>
        <w:t>.</w:t>
      </w:r>
    </w:p>
    <w:p w:rsidR="00D256B5" w:rsidRPr="00D647B3" w:rsidRDefault="00D256B5" w:rsidP="002715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 xml:space="preserve">2.4. Решение о заключении соглашения принимается в форме постановления </w:t>
      </w:r>
      <w:r w:rsidR="00EC251E" w:rsidRPr="00D647B3">
        <w:rPr>
          <w:rFonts w:ascii="Times New Roman" w:hAnsi="Times New Roman" w:cs="Times New Roman"/>
          <w:sz w:val="28"/>
          <w:szCs w:val="28"/>
        </w:rPr>
        <w:t>администрации Челбасского</w:t>
      </w:r>
      <w:r w:rsidRPr="00D647B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D647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715E5">
        <w:rPr>
          <w:rFonts w:ascii="Times New Roman" w:hAnsi="Times New Roman" w:cs="Times New Roman"/>
          <w:sz w:val="28"/>
          <w:szCs w:val="28"/>
        </w:rPr>
        <w:t>Каневского</w:t>
      </w:r>
      <w:r w:rsidRPr="00D647B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256B5" w:rsidRPr="00D647B3" w:rsidRDefault="00D256B5" w:rsidP="002715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 xml:space="preserve">3. Условия заключения соглашений о защите и поощрении капиталовложений со стороны муниципального образования </w:t>
      </w:r>
      <w:r w:rsidR="00EC251E">
        <w:rPr>
          <w:rFonts w:ascii="Times New Roman" w:hAnsi="Times New Roman" w:cs="Times New Roman"/>
          <w:sz w:val="28"/>
          <w:szCs w:val="28"/>
        </w:rPr>
        <w:t>Челбасское</w:t>
      </w:r>
      <w:r w:rsidRPr="00D647B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EC251E">
        <w:rPr>
          <w:rFonts w:ascii="Times New Roman" w:hAnsi="Times New Roman" w:cs="Times New Roman"/>
          <w:sz w:val="28"/>
          <w:szCs w:val="28"/>
        </w:rPr>
        <w:t>Каневского</w:t>
      </w:r>
      <w:r w:rsidRPr="00D647B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256B5" w:rsidRPr="00D647B3" w:rsidRDefault="00D256B5" w:rsidP="002715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>3.1. 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D256B5" w:rsidRPr="00D647B3" w:rsidRDefault="00D256B5" w:rsidP="002715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>1) игорный бизнес;</w:t>
      </w:r>
    </w:p>
    <w:p w:rsidR="00D256B5" w:rsidRPr="00D647B3" w:rsidRDefault="00D256B5" w:rsidP="002715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>2) 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D256B5" w:rsidRPr="00D647B3" w:rsidRDefault="00D256B5" w:rsidP="002715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>3) 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D256B5" w:rsidRPr="00D647B3" w:rsidRDefault="00D256B5" w:rsidP="002715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>4) оптовая и розничная торговля;</w:t>
      </w:r>
    </w:p>
    <w:p w:rsidR="00D256B5" w:rsidRPr="00D647B3" w:rsidRDefault="00D256B5" w:rsidP="002715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>5) 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D256B5" w:rsidRPr="00D647B3" w:rsidRDefault="00D256B5" w:rsidP="002715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647B3">
        <w:rPr>
          <w:rFonts w:ascii="Times New Roman" w:hAnsi="Times New Roman" w:cs="Times New Roman"/>
          <w:sz w:val="28"/>
          <w:szCs w:val="28"/>
        </w:rPr>
        <w:t>6) строительств</w:t>
      </w:r>
      <w:r w:rsidR="00EC251E">
        <w:rPr>
          <w:rFonts w:ascii="Times New Roman" w:hAnsi="Times New Roman" w:cs="Times New Roman"/>
          <w:sz w:val="28"/>
          <w:szCs w:val="28"/>
        </w:rPr>
        <w:t xml:space="preserve">о (модернизация, реконструкция) </w:t>
      </w:r>
      <w:r w:rsidRPr="00D647B3">
        <w:rPr>
          <w:rFonts w:ascii="Times New Roman" w:hAnsi="Times New Roman" w:cs="Times New Roman"/>
          <w:sz w:val="28"/>
          <w:szCs w:val="28"/>
        </w:rPr>
        <w:t>административно-</w:t>
      </w:r>
      <w:r w:rsidR="00A403E3" w:rsidRPr="00A403E3">
        <w:rPr>
          <w:rFonts w:ascii="Times New Roman" w:hAnsi="Times New Roman" w:cs="Times New Roman"/>
          <w:sz w:val="28"/>
          <w:szCs w:val="28"/>
        </w:rPr>
        <w:t xml:space="preserve"> </w:t>
      </w:r>
      <w:r w:rsidRPr="00D647B3">
        <w:rPr>
          <w:rFonts w:ascii="Times New Roman" w:hAnsi="Times New Roman" w:cs="Times New Roman"/>
          <w:sz w:val="28"/>
          <w:szCs w:val="28"/>
        </w:rPr>
        <w:t>деловых центров и торговых центров (комплексов), а также жилых домов.</w:t>
      </w:r>
    </w:p>
    <w:p w:rsidR="00D256B5" w:rsidRPr="00D647B3" w:rsidRDefault="00D256B5" w:rsidP="00D647B3">
      <w:pPr>
        <w:rPr>
          <w:rFonts w:ascii="Times New Roman" w:hAnsi="Times New Roman" w:cs="Times New Roman"/>
          <w:sz w:val="28"/>
          <w:szCs w:val="28"/>
        </w:rPr>
      </w:pPr>
    </w:p>
    <w:p w:rsidR="00D256B5" w:rsidRDefault="00D256B5" w:rsidP="00D647B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C251E" w:rsidRDefault="00EC251E" w:rsidP="00EC009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главы,</w:t>
      </w:r>
    </w:p>
    <w:p w:rsidR="00EC251E" w:rsidRDefault="00EC251E" w:rsidP="00EC009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EC251E" w:rsidRPr="00D647B3" w:rsidRDefault="00EC251E" w:rsidP="00EC009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Челбасского сельского поселения                             Ю.Н. Русый</w:t>
      </w:r>
    </w:p>
    <w:sectPr w:rsidR="00EC251E" w:rsidRPr="00D647B3" w:rsidSect="00D647B3"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CFE" w:rsidRDefault="00382CFE">
      <w:r>
        <w:separator/>
      </w:r>
    </w:p>
  </w:endnote>
  <w:endnote w:type="continuationSeparator" w:id="0">
    <w:p w:rsidR="00382CFE" w:rsidRDefault="0038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B83" w:rsidRDefault="00616B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CFE" w:rsidRDefault="00382CFE">
      <w:r>
        <w:separator/>
      </w:r>
    </w:p>
  </w:footnote>
  <w:footnote w:type="continuationSeparator" w:id="0">
    <w:p w:rsidR="00382CFE" w:rsidRDefault="00382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B5" w:rsidRDefault="00D256B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B3"/>
    <w:rsid w:val="0005098C"/>
    <w:rsid w:val="002715E5"/>
    <w:rsid w:val="00285365"/>
    <w:rsid w:val="00382CFE"/>
    <w:rsid w:val="00616B83"/>
    <w:rsid w:val="00A403E3"/>
    <w:rsid w:val="00D256B5"/>
    <w:rsid w:val="00D647B3"/>
    <w:rsid w:val="00EC009F"/>
    <w:rsid w:val="00EC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8329F48-DBA6-4923-B2EC-AB692743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946</Words>
  <Characters>6926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Елена</cp:lastModifiedBy>
  <cp:revision>3</cp:revision>
  <dcterms:created xsi:type="dcterms:W3CDTF">2022-01-12T06:22:00Z</dcterms:created>
  <dcterms:modified xsi:type="dcterms:W3CDTF">2022-01-12T06:23:00Z</dcterms:modified>
</cp:coreProperties>
</file>