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88" w:rsidRPr="007B5F88" w:rsidRDefault="00C57488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lang w:eastAsia="ar-SA"/>
        </w:rPr>
      </w:pPr>
      <w:r w:rsidRPr="007B5F88">
        <w:rPr>
          <w:rFonts w:ascii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  <w:r w:rsidRPr="007B5F88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ЧЕЛБАССКОГО СЕЛЬСКОГО ПОСЕЛЕНИЯ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C574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02.05.2023</w:t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C57488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 52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станица Челбасская</w:t>
      </w:r>
    </w:p>
    <w:p w:rsidR="007B5F88" w:rsidRDefault="007B5F88" w:rsidP="007B5F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5F88" w:rsidRDefault="007B5F88" w:rsidP="007B5F8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7B5F8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Челбасском</w:t>
      </w:r>
      <w:r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</w:t>
      </w:r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>ком поселении Каневского района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7B5F88" w:rsidRPr="007B5F88" w:rsidRDefault="007B5F88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5F88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B5F88">
        <w:rPr>
          <w:rFonts w:ascii="Times New Roman" w:hAnsi="Times New Roman" w:cs="Times New Roman"/>
          <w:sz w:val="28"/>
          <w:szCs w:val="28"/>
        </w:rPr>
        <w:t>№ 131-ФЗ «</w:t>
      </w:r>
      <w:r w:rsidRPr="007B5F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B5F8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</w:t>
      </w:r>
      <w:r w:rsidRPr="007B5F88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B5F88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в целях предупреждения и пресечения коррупционных правонарушений на муниципальной службе в администрации </w:t>
      </w:r>
      <w:r w:rsidR="007B5F88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5F88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Уставом </w:t>
      </w:r>
      <w:r w:rsidR="007B5F8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7B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5F88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о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с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F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а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н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о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в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л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я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ю: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r w:rsidR="007B5F88">
        <w:rPr>
          <w:rFonts w:ascii="Times New Roman" w:hAnsi="Times New Roman" w:cs="Times New Roman"/>
          <w:sz w:val="28"/>
          <w:szCs w:val="28"/>
        </w:rPr>
        <w:t>Челбасском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B5F88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AC7D8A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2. </w:t>
      </w:r>
      <w:r w:rsidR="00AC7D8A" w:rsidRPr="00AC7D8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AC7D8A" w:rsidRPr="00AC7D8A">
        <w:rPr>
          <w:rFonts w:ascii="Times New Roman" w:hAnsi="Times New Roman" w:cs="Times New Roman"/>
          <w:sz w:val="28"/>
          <w:szCs w:val="28"/>
        </w:rPr>
        <w:t>Скрыпниковой</w:t>
      </w:r>
      <w:proofErr w:type="spellEnd"/>
      <w:r w:rsidR="00AC7D8A" w:rsidRPr="00AC7D8A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«Интернет», обеспечить официальное обнародование данного постановления.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0F3B10" w:rsidRPr="007B5F88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Козлов</w:t>
      </w: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C57488" w:rsidRDefault="00C57488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F3B10">
        <w:rPr>
          <w:rFonts w:ascii="Times New Roman" w:hAnsi="Times New Roman" w:cs="Times New Roman"/>
          <w:sz w:val="28"/>
          <w:szCs w:val="28"/>
        </w:rPr>
        <w:t>РИЛОЖЕНИЕ</w:t>
      </w: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УТВЕРЖДЕН</w:t>
      </w: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85701" w:rsidRPr="007B5F88" w:rsidRDefault="000F3B10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5701" w:rsidRPr="007B5F88" w:rsidRDefault="000F3B10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от </w:t>
      </w:r>
      <w:r w:rsidR="00C57488">
        <w:rPr>
          <w:rFonts w:ascii="Times New Roman" w:hAnsi="Times New Roman" w:cs="Times New Roman"/>
          <w:sz w:val="28"/>
          <w:szCs w:val="28"/>
        </w:rPr>
        <w:t>02.05.2023</w:t>
      </w:r>
      <w:r w:rsidRPr="007B5F88">
        <w:rPr>
          <w:rFonts w:ascii="Times New Roman" w:hAnsi="Times New Roman" w:cs="Times New Roman"/>
          <w:sz w:val="28"/>
          <w:szCs w:val="28"/>
        </w:rPr>
        <w:t xml:space="preserve"> г. </w:t>
      </w:r>
      <w:r w:rsidR="000F3B10">
        <w:rPr>
          <w:rFonts w:ascii="Times New Roman" w:hAnsi="Times New Roman" w:cs="Times New Roman"/>
          <w:sz w:val="28"/>
          <w:szCs w:val="28"/>
        </w:rPr>
        <w:t xml:space="preserve">№ </w:t>
      </w:r>
      <w:r w:rsidR="00C57488">
        <w:rPr>
          <w:rFonts w:ascii="Times New Roman" w:hAnsi="Times New Roman" w:cs="Times New Roman"/>
          <w:sz w:val="28"/>
          <w:szCs w:val="28"/>
        </w:rPr>
        <w:t>52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0F3B10" w:rsidRPr="007B5F88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0F3B10" w:rsidRDefault="00285701" w:rsidP="007B5F88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r w:rsidR="000F3B1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Челбасском</w:t>
      </w:r>
      <w:r w:rsidRPr="000F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0F3B1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0F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0F3B10" w:rsidRPr="007B5F88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1. Настоящим Порядком на основании </w:t>
      </w:r>
      <w:r w:rsidRPr="000F3B10">
        <w:rPr>
          <w:rStyle w:val="a4"/>
          <w:rFonts w:ascii="Times New Roman" w:hAnsi="Times New Roman"/>
          <w:color w:val="000000" w:themeColor="text1"/>
          <w:sz w:val="28"/>
          <w:szCs w:val="28"/>
        </w:rPr>
        <w:t>части 2 статьи 11</w:t>
      </w:r>
      <w:r w:rsidRPr="007B5F8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0F3B10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0F3B10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B10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района, с учетом Указа Президента Российской Федерации от 22 декабря 2015 года </w:t>
      </w:r>
      <w:r w:rsidR="000F3B10">
        <w:rPr>
          <w:rFonts w:ascii="Times New Roman" w:hAnsi="Times New Roman" w:cs="Times New Roman"/>
          <w:sz w:val="28"/>
          <w:szCs w:val="28"/>
        </w:rPr>
        <w:t>№ 650 «</w:t>
      </w:r>
      <w:r w:rsidRPr="007B5F8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0F3B10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7B5F88">
        <w:rPr>
          <w:rFonts w:ascii="Times New Roman" w:hAnsi="Times New Roman" w:cs="Times New Roman"/>
          <w:sz w:val="28"/>
          <w:szCs w:val="28"/>
        </w:rPr>
        <w:t> определяется порядок уведомления 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4. Сообщение оформляется в письменной форме в виде уведомления о </w:t>
      </w:r>
      <w:r w:rsidRPr="007B5F88">
        <w:rPr>
          <w:rFonts w:ascii="Times New Roman" w:hAnsi="Times New Roman" w:cs="Times New Roman"/>
          <w:sz w:val="28"/>
          <w:szCs w:val="28"/>
        </w:rPr>
        <w:lastRenderedPageBreak/>
        <w:t>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главе </w:t>
      </w:r>
      <w:r w:rsidR="000F3B10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B10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уведомление по форме согласно приложению 1 к настоящему Порядку.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в журнале регистрации уведомлений по форме согласно приложению 2 к настоящему Порядку. Ведение журнала осуществляется общим отделом администрации </w:t>
      </w:r>
      <w:r w:rsidR="000F3B10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B10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7. Уведомление с отметкой о регистрации в течение 1 рабочего дня после его регистрации направляется начальником общего отдела (далее - начальник отдела) 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 случае подачи уведомления муниципальным служащим, исполняющим одновременно 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8. При осуществлении проверки уполномоченное лицо вправе проводить собеседование с муниципальным служащим, представившим уведомление, а также получать от него письменные пояснения.</w:t>
      </w:r>
    </w:p>
    <w:p w:rsidR="00285701" w:rsidRPr="007B5F88" w:rsidRDefault="00192D7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79F5">
        <w:rPr>
          <w:rFonts w:ascii="Times New Roman" w:hAnsi="Times New Roman" w:cs="Times New Roman"/>
          <w:sz w:val="28"/>
          <w:szCs w:val="28"/>
        </w:rPr>
        <w:t>Челбасского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9F5">
        <w:rPr>
          <w:rFonts w:ascii="Times New Roman" w:hAnsi="Times New Roman" w:cs="Times New Roman"/>
          <w:sz w:val="28"/>
          <w:szCs w:val="28"/>
        </w:rPr>
        <w:t>Каневского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района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10. По итогам рассмотрения уведомления уполномоченное лицо осуществляет подготовку мотивированного заключения.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11. Мотивированное заключение должно содержать: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а) информацию, изложенную в уведомлении;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в) мотивированный вывод по результатам предварительного рассмотрения уведомления, а также рекомендации для принятия одного из решений в </w:t>
      </w:r>
      <w:r w:rsidRPr="007B5F88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14 настоящего Порядка.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13. С мотивированным заключением в обязательном порядке должен быть ознакомлен муниципальный служащий, представивш</w:t>
      </w:r>
      <w:r w:rsidR="00B579F5">
        <w:rPr>
          <w:rFonts w:ascii="Times New Roman" w:hAnsi="Times New Roman" w:cs="Times New Roman"/>
          <w:sz w:val="28"/>
          <w:szCs w:val="28"/>
        </w:rPr>
        <w:t>ий</w:t>
      </w:r>
      <w:r w:rsidRPr="007B5F88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а) признать, что при исполнении муниципальным служащим должностных (служебных) обязанностей конфликт интересов отсутствует;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б) признать,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в) признать, что муниципальный служащий не соблюдал требования об урегулировании конфликта интересов.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</w:t>
      </w:r>
      <w:r w:rsidR="00B579F5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9F5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муниципальному служащему, представившему уведомление, а также главе </w:t>
      </w:r>
      <w:r w:rsidR="00B579F5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9F5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не позднее трех дней со дня его принятия.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B57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B579F5" w:rsidRDefault="00B579F5" w:rsidP="00B57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B579F5" w:rsidRPr="007B5F88" w:rsidRDefault="00B579F5" w:rsidP="00B57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A65C2B" w:rsidRDefault="00A65C2B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355C">
        <w:rPr>
          <w:rFonts w:ascii="Times New Roman" w:hAnsi="Times New Roman" w:cs="Times New Roman"/>
          <w:sz w:val="28"/>
          <w:szCs w:val="28"/>
        </w:rPr>
        <w:t xml:space="preserve">№ </w:t>
      </w:r>
      <w:r w:rsidRPr="007B5F88">
        <w:rPr>
          <w:rFonts w:ascii="Times New Roman" w:hAnsi="Times New Roman" w:cs="Times New Roman"/>
          <w:sz w:val="28"/>
          <w:szCs w:val="28"/>
        </w:rPr>
        <w:t>1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к Порядку уведомления муниципальным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служащим представителя нанимателя (работодателя)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о возникшем конфликте интересов или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в </w:t>
      </w:r>
      <w:r w:rsidR="0095355C">
        <w:rPr>
          <w:rFonts w:ascii="Times New Roman" w:hAnsi="Times New Roman" w:cs="Times New Roman"/>
          <w:sz w:val="28"/>
          <w:szCs w:val="28"/>
        </w:rPr>
        <w:t>Челбасском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5355C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95355C" w:rsidRDefault="0095355C" w:rsidP="00953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95355C">
      <w:pPr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5355C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5701" w:rsidRPr="007B5F88" w:rsidRDefault="0095355C" w:rsidP="0095355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4920"/>
      </w:tblGrid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(должность, инициалы, фамилия)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(фамилия, имя, отчество муниципального служащего, наименование должности, отдела, структурного подразделения администрации</w:t>
            </w:r>
            <w:r w:rsidR="0095355C">
              <w:rPr>
                <w:rFonts w:ascii="Times New Roman" w:hAnsi="Times New Roman" w:cs="Times New Roman"/>
              </w:rPr>
              <w:t>)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01" w:rsidRPr="007B5F88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285701" w:rsidRPr="007B5F88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о возникшем конфликте интересов или о возможности его возникновения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01" w:rsidRDefault="00285701" w:rsidP="007B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 w:rsidRPr="0095355C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статьей 14.1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 Федерального закона от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№ 25-ФЗ «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О муниципально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й службе в Российской Федерации»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, статьей 11 Федерального закона Российской Федерации от 25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№ 273-ФЗ «О противодействии коррупции»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 я,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55C" w:rsidRPr="007B5F88" w:rsidRDefault="0095355C" w:rsidP="009535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(фамилия, имя, отчество муниципального служащего)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настоящим уведомляю о возникновении (возможном возникновении) конфликта интересов, а именно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(описывается ситуация, при которой личная заинтересованность муниципального 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 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      </w:r>
          </w:p>
        </w:tc>
      </w:tr>
      <w:tr w:rsidR="00285701" w:rsidRPr="007B5F88" w:rsidTr="0095355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95355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85701" w:rsidRPr="0095355C" w:rsidRDefault="0095355C" w:rsidP="0095355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</w:t>
            </w:r>
            <w:r w:rsidR="00285701" w:rsidRPr="0095355C">
              <w:rPr>
                <w:rFonts w:ascii="Times New Roman" w:hAnsi="Times New Roman" w:cs="Times New Roman"/>
              </w:rPr>
              <w:t>Дата, личная подпись муниципального служащего</w:t>
            </w:r>
            <w:r w:rsidRPr="0095355C">
              <w:rPr>
                <w:rFonts w:ascii="Times New Roman" w:hAnsi="Times New Roman" w:cs="Times New Roman"/>
              </w:rPr>
              <w:t>)</w:t>
            </w:r>
          </w:p>
          <w:p w:rsidR="00285701" w:rsidRPr="007B5F88" w:rsidRDefault="00285701" w:rsidP="0095355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285701" w:rsidRPr="0095355C" w:rsidRDefault="0095355C" w:rsidP="0095355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5701" w:rsidRPr="0095355C">
              <w:rPr>
                <w:rFonts w:ascii="Times New Roman" w:hAnsi="Times New Roman" w:cs="Times New Roman"/>
              </w:rPr>
              <w:t>Ф.И.О., должность непосредственного руководителя, дата, подпись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о возникновении конфликта интересов или о</w:t>
      </w:r>
      <w:r w:rsidR="0095355C"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 «___»</w:t>
      </w:r>
      <w:r w:rsidR="0095355C" w:rsidRPr="007B5F88">
        <w:rPr>
          <w:rFonts w:ascii="Times New Roman" w:hAnsi="Times New Roman" w:cs="Times New Roman"/>
          <w:sz w:val="28"/>
          <w:szCs w:val="28"/>
        </w:rPr>
        <w:t xml:space="preserve"> _</w:t>
      </w:r>
      <w:r w:rsidRPr="007B5F88">
        <w:rPr>
          <w:rFonts w:ascii="Times New Roman" w:hAnsi="Times New Roman" w:cs="Times New Roman"/>
          <w:sz w:val="28"/>
          <w:szCs w:val="28"/>
        </w:rPr>
        <w:t xml:space="preserve">_________20__г. </w:t>
      </w:r>
      <w:r w:rsidR="0095355C">
        <w:rPr>
          <w:rFonts w:ascii="Times New Roman" w:hAnsi="Times New Roman" w:cs="Times New Roman"/>
          <w:sz w:val="28"/>
          <w:szCs w:val="28"/>
        </w:rPr>
        <w:t>№</w:t>
      </w:r>
      <w:r w:rsidRPr="007B5F88">
        <w:rPr>
          <w:rFonts w:ascii="Times New Roman" w:hAnsi="Times New Roman" w:cs="Times New Roman"/>
          <w:sz w:val="28"/>
          <w:szCs w:val="28"/>
        </w:rPr>
        <w:t xml:space="preserve"> _</w:t>
      </w:r>
      <w:r w:rsidR="0095355C">
        <w:rPr>
          <w:rFonts w:ascii="Times New Roman" w:hAnsi="Times New Roman" w:cs="Times New Roman"/>
          <w:sz w:val="28"/>
          <w:szCs w:val="28"/>
        </w:rPr>
        <w:t>__</w:t>
      </w:r>
      <w:r w:rsidRPr="007B5F88">
        <w:rPr>
          <w:rFonts w:ascii="Times New Roman" w:hAnsi="Times New Roman" w:cs="Times New Roman"/>
          <w:sz w:val="28"/>
          <w:szCs w:val="28"/>
        </w:rPr>
        <w:t>_</w:t>
      </w:r>
      <w:r w:rsidR="0095355C">
        <w:rPr>
          <w:rFonts w:ascii="Times New Roman" w:hAnsi="Times New Roman" w:cs="Times New Roman"/>
          <w:sz w:val="28"/>
          <w:szCs w:val="28"/>
        </w:rPr>
        <w:t>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95355C" w:rsidRDefault="0095355C" w:rsidP="007B5F88">
      <w:pPr>
        <w:rPr>
          <w:rFonts w:ascii="Times New Roman" w:hAnsi="Times New Roman" w:cs="Times New Roman"/>
          <w:sz w:val="28"/>
          <w:szCs w:val="28"/>
        </w:rPr>
      </w:pPr>
    </w:p>
    <w:p w:rsidR="0095355C" w:rsidRDefault="0095355C" w:rsidP="009535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95355C" w:rsidRDefault="0095355C" w:rsidP="009535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95355C" w:rsidRPr="007B5F88" w:rsidRDefault="0095355C" w:rsidP="009535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355C">
        <w:rPr>
          <w:rFonts w:ascii="Times New Roman" w:hAnsi="Times New Roman" w:cs="Times New Roman"/>
          <w:sz w:val="28"/>
          <w:szCs w:val="28"/>
        </w:rPr>
        <w:t xml:space="preserve">№ </w:t>
      </w:r>
      <w:r w:rsidRPr="007B5F88">
        <w:rPr>
          <w:rFonts w:ascii="Times New Roman" w:hAnsi="Times New Roman" w:cs="Times New Roman"/>
          <w:sz w:val="28"/>
          <w:szCs w:val="28"/>
        </w:rPr>
        <w:t>2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к Порядку уведомления муниципальным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служащим представителя нанимателя (работодателя)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о возникшем конфликте интересов или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в </w:t>
      </w:r>
      <w:r w:rsidR="0095355C">
        <w:rPr>
          <w:rFonts w:ascii="Times New Roman" w:hAnsi="Times New Roman" w:cs="Times New Roman"/>
          <w:sz w:val="28"/>
          <w:szCs w:val="28"/>
        </w:rPr>
        <w:t>Челбасском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5355C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7B5F8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Журнал регистрации уведомлений о возникшем конфликте интересов или о возможности его возникновения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8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1517"/>
        <w:gridCol w:w="1527"/>
        <w:gridCol w:w="972"/>
        <w:gridCol w:w="831"/>
        <w:gridCol w:w="970"/>
        <w:gridCol w:w="833"/>
        <w:gridCol w:w="1107"/>
        <w:gridCol w:w="1464"/>
      </w:tblGrid>
      <w:tr w:rsidR="002221B3" w:rsidRPr="0095355C" w:rsidTr="002221B3">
        <w:trPr>
          <w:trHeight w:val="413"/>
        </w:trPr>
        <w:tc>
          <w:tcPr>
            <w:tcW w:w="284" w:type="pct"/>
            <w:vMerge w:val="restart"/>
          </w:tcPr>
          <w:p w:rsidR="002221B3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№</w:t>
            </w:r>
          </w:p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" w:type="pct"/>
            <w:vMerge w:val="restart"/>
          </w:tcPr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781" w:type="pct"/>
            <w:vMerge w:val="restart"/>
          </w:tcPr>
          <w:p w:rsidR="002221B3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Дата</w:t>
            </w:r>
          </w:p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регистрации уведомления</w:t>
            </w:r>
          </w:p>
        </w:tc>
        <w:tc>
          <w:tcPr>
            <w:tcW w:w="922" w:type="pct"/>
            <w:gridSpan w:val="2"/>
          </w:tcPr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Уведомление представлено</w:t>
            </w:r>
          </w:p>
        </w:tc>
        <w:tc>
          <w:tcPr>
            <w:tcW w:w="1488" w:type="pct"/>
            <w:gridSpan w:val="3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750" w:type="pct"/>
            <w:vMerge w:val="restart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2221B3" w:rsidRPr="0095355C" w:rsidTr="002221B3">
        <w:trPr>
          <w:trHeight w:val="412"/>
        </w:trPr>
        <w:tc>
          <w:tcPr>
            <w:tcW w:w="284" w:type="pct"/>
            <w:vMerge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" w:type="pct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" w:type="pct"/>
          </w:tcPr>
          <w:p w:rsidR="002221B3" w:rsidRPr="0095355C" w:rsidRDefault="002221B3" w:rsidP="002221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pct"/>
          </w:tcPr>
          <w:p w:rsidR="002221B3" w:rsidRPr="0095355C" w:rsidRDefault="002221B3" w:rsidP="002221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" w:type="pct"/>
          </w:tcPr>
          <w:p w:rsidR="002221B3" w:rsidRPr="0095355C" w:rsidRDefault="002221B3" w:rsidP="002221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0" w:type="pct"/>
            <w:vMerge/>
          </w:tcPr>
          <w:p w:rsidR="002221B3" w:rsidRPr="0095355C" w:rsidRDefault="002221B3" w:rsidP="002221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21B3" w:rsidRPr="0095355C" w:rsidTr="002221B3">
        <w:tc>
          <w:tcPr>
            <w:tcW w:w="284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gridSpan w:val="3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5701" w:rsidRDefault="00285701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221B3" w:rsidRDefault="002221B3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221B3" w:rsidRDefault="002221B3" w:rsidP="002221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2221B3" w:rsidRDefault="002221B3" w:rsidP="002221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221B3" w:rsidRPr="007B5F88" w:rsidRDefault="002221B3" w:rsidP="002221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2221B3" w:rsidRPr="007B5F88" w:rsidRDefault="002221B3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sectPr w:rsidR="002221B3" w:rsidRPr="007B5F88" w:rsidSect="007B5F88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AC" w:rsidRDefault="000107AC">
      <w:r>
        <w:separator/>
      </w:r>
    </w:p>
  </w:endnote>
  <w:endnote w:type="continuationSeparator" w:id="0">
    <w:p w:rsidR="000107AC" w:rsidRDefault="0001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C5" w:rsidRDefault="00574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AC" w:rsidRDefault="000107AC">
      <w:r>
        <w:separator/>
      </w:r>
    </w:p>
  </w:footnote>
  <w:footnote w:type="continuationSeparator" w:id="0">
    <w:p w:rsidR="000107AC" w:rsidRDefault="0001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1" w:rsidRDefault="0028570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88"/>
    <w:rsid w:val="000107AC"/>
    <w:rsid w:val="000F3B10"/>
    <w:rsid w:val="00192D71"/>
    <w:rsid w:val="002221B3"/>
    <w:rsid w:val="00285701"/>
    <w:rsid w:val="005741C5"/>
    <w:rsid w:val="007B5F88"/>
    <w:rsid w:val="0095355C"/>
    <w:rsid w:val="00A65C2B"/>
    <w:rsid w:val="00AC7D8A"/>
    <w:rsid w:val="00B579F5"/>
    <w:rsid w:val="00C57488"/>
    <w:rsid w:val="00D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9C0F2C-5658-4B99-ACF1-0C8448E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39"/>
    <w:rsid w:val="009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4</cp:revision>
  <dcterms:created xsi:type="dcterms:W3CDTF">2023-05-10T06:04:00Z</dcterms:created>
  <dcterms:modified xsi:type="dcterms:W3CDTF">2023-05-10T06:05:00Z</dcterms:modified>
</cp:coreProperties>
</file>